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CA002" w14:textId="77777777" w:rsidR="00E133C2" w:rsidRDefault="00C71FE7" w:rsidP="00E133C2">
      <w:pPr>
        <w:pStyle w:val="BodyText"/>
        <w:jc w:val="center"/>
        <w:rPr>
          <w:b/>
          <w:sz w:val="32"/>
        </w:rPr>
      </w:pPr>
      <w:bookmarkStart w:id="0" w:name="_GoBack"/>
      <w:bookmarkEnd w:id="0"/>
      <w:r>
        <w:rPr>
          <w:b/>
          <w:sz w:val="32"/>
        </w:rPr>
        <w:t>SOCKBURN</w:t>
      </w:r>
      <w:r w:rsidR="00B342D9">
        <w:rPr>
          <w:b/>
          <w:sz w:val="32"/>
        </w:rPr>
        <w:t xml:space="preserve"> SCHOOL</w:t>
      </w:r>
    </w:p>
    <w:p w14:paraId="6CA340F2" w14:textId="77777777" w:rsidR="00217C36" w:rsidRDefault="00217C36" w:rsidP="00E133C2">
      <w:pPr>
        <w:pStyle w:val="BodyText"/>
        <w:jc w:val="center"/>
        <w:rPr>
          <w:b/>
          <w:sz w:val="32"/>
        </w:rPr>
      </w:pPr>
      <w:r>
        <w:rPr>
          <w:b/>
          <w:sz w:val="32"/>
        </w:rPr>
        <w:t>Wigram Primary School</w:t>
      </w:r>
    </w:p>
    <w:p w14:paraId="4DFF640C" w14:textId="77777777" w:rsidR="00E133C2" w:rsidRPr="001A4D54" w:rsidRDefault="00E133C2" w:rsidP="001A4D54">
      <w:pPr>
        <w:pStyle w:val="BodyText"/>
        <w:jc w:val="center"/>
        <w:rPr>
          <w:b/>
          <w:sz w:val="32"/>
        </w:rPr>
      </w:pPr>
      <w:r>
        <w:rPr>
          <w:b/>
          <w:sz w:val="32"/>
        </w:rPr>
        <w:t>ENROLMENT SCHEME</w:t>
      </w:r>
    </w:p>
    <w:p w14:paraId="59ADFBFF" w14:textId="77777777" w:rsidR="0004275D" w:rsidRDefault="0004275D" w:rsidP="0004275D">
      <w:pPr>
        <w:pStyle w:val="BodyText"/>
        <w:rPr>
          <w:b/>
          <w:sz w:val="32"/>
        </w:rPr>
      </w:pPr>
      <w:r>
        <w:rPr>
          <w:b/>
          <w:sz w:val="32"/>
        </w:rPr>
        <w:t>Home Zone</w:t>
      </w:r>
    </w:p>
    <w:p w14:paraId="02A94519" w14:textId="77777777" w:rsidR="0004275D" w:rsidRDefault="0004275D" w:rsidP="0004275D">
      <w:pPr>
        <w:pStyle w:val="BodyText"/>
      </w:pPr>
      <w:r>
        <w:t xml:space="preserve">All students who live within the home zone </w:t>
      </w:r>
      <w:r w:rsidR="00A3303A">
        <w:t>described below</w:t>
      </w:r>
      <w:r>
        <w:t xml:space="preserve"> and </w:t>
      </w:r>
      <w:r w:rsidRPr="0008005B">
        <w:t>shown on the attached map</w:t>
      </w:r>
      <w:r>
        <w:t xml:space="preserve"> shall be entitled to enrol at the school.</w:t>
      </w:r>
    </w:p>
    <w:p w14:paraId="32CC934B" w14:textId="77777777" w:rsidR="00DF06FD" w:rsidRPr="00DF06FD" w:rsidRDefault="00DF06FD" w:rsidP="00DF06FD">
      <w:pPr>
        <w:rPr>
          <w:rFonts w:ascii="Arial" w:hAnsi="Arial" w:cs="Arial"/>
          <w:szCs w:val="22"/>
          <w:lang w:val="en-NZ" w:eastAsia="en-NZ"/>
        </w:rPr>
      </w:pPr>
      <w:r w:rsidRPr="00DF06FD">
        <w:rPr>
          <w:rFonts w:ascii="Arial" w:hAnsi="Arial" w:cs="Arial"/>
          <w:szCs w:val="22"/>
          <w:lang w:val="en-NZ" w:eastAsia="en-NZ"/>
        </w:rPr>
        <w:t>Including both sides of boundary roads unless stated otherwise.</w:t>
      </w:r>
    </w:p>
    <w:p w14:paraId="6D3B7B76" w14:textId="77777777" w:rsidR="00201502" w:rsidRDefault="00201502" w:rsidP="00DF06FD">
      <w:pPr>
        <w:rPr>
          <w:rFonts w:ascii="Arial" w:hAnsi="Arial" w:cs="Arial"/>
          <w:szCs w:val="22"/>
          <w:lang w:val="en-NZ" w:eastAsia="en-NZ"/>
        </w:rPr>
      </w:pPr>
    </w:p>
    <w:p w14:paraId="1DFC5F32" w14:textId="77777777" w:rsidR="00201502" w:rsidRPr="00DF06FD" w:rsidRDefault="00201502" w:rsidP="00201502">
      <w:pPr>
        <w:rPr>
          <w:rFonts w:ascii="Arial" w:hAnsi="Arial" w:cs="Arial"/>
        </w:rPr>
      </w:pPr>
      <w:r>
        <w:rPr>
          <w:rFonts w:ascii="Arial" w:hAnsi="Arial" w:cs="Arial"/>
        </w:rPr>
        <w:t>Proceeding in a</w:t>
      </w:r>
      <w:r w:rsidRPr="00DF06FD">
        <w:rPr>
          <w:rFonts w:ascii="Arial" w:hAnsi="Arial" w:cs="Arial"/>
        </w:rPr>
        <w:t xml:space="preserve"> clockwise direction</w:t>
      </w:r>
      <w:proofErr w:type="gramStart"/>
      <w:r w:rsidRPr="00DF06FD">
        <w:rPr>
          <w:rFonts w:ascii="Arial" w:hAnsi="Arial" w:cs="Arial"/>
        </w:rPr>
        <w:t>;</w:t>
      </w:r>
      <w:proofErr w:type="gramEnd"/>
    </w:p>
    <w:p w14:paraId="75DCC86B"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From the intersection of Springs Road and Main South Road,</w:t>
      </w:r>
    </w:p>
    <w:p w14:paraId="3201A71C"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North east along Main South Road (southern side only) to </w:t>
      </w:r>
      <w:proofErr w:type="spellStart"/>
      <w:r w:rsidRPr="00DF06FD">
        <w:rPr>
          <w:rFonts w:ascii="Arial" w:hAnsi="Arial" w:cs="Arial"/>
        </w:rPr>
        <w:t>Symes</w:t>
      </w:r>
      <w:proofErr w:type="spellEnd"/>
      <w:r w:rsidRPr="00DF06FD">
        <w:rPr>
          <w:rFonts w:ascii="Arial" w:hAnsi="Arial" w:cs="Arial"/>
        </w:rPr>
        <w:t xml:space="preserve"> Road,</w:t>
      </w:r>
    </w:p>
    <w:p w14:paraId="0474A8EE"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East on </w:t>
      </w:r>
      <w:proofErr w:type="spellStart"/>
      <w:r w:rsidRPr="00DF06FD">
        <w:rPr>
          <w:rFonts w:ascii="Arial" w:hAnsi="Arial" w:cs="Arial"/>
        </w:rPr>
        <w:t>Symes</w:t>
      </w:r>
      <w:proofErr w:type="spellEnd"/>
      <w:r w:rsidRPr="00DF06FD">
        <w:rPr>
          <w:rFonts w:ascii="Arial" w:hAnsi="Arial" w:cs="Arial"/>
        </w:rPr>
        <w:t xml:space="preserve"> Road to </w:t>
      </w:r>
      <w:proofErr w:type="spellStart"/>
      <w:r w:rsidRPr="00DF06FD">
        <w:rPr>
          <w:rFonts w:ascii="Arial" w:hAnsi="Arial" w:cs="Arial"/>
        </w:rPr>
        <w:t>Hayton</w:t>
      </w:r>
      <w:proofErr w:type="spellEnd"/>
      <w:r w:rsidRPr="00DF06FD">
        <w:rPr>
          <w:rFonts w:ascii="Arial" w:hAnsi="Arial" w:cs="Arial"/>
        </w:rPr>
        <w:t xml:space="preserve"> Road,</w:t>
      </w:r>
    </w:p>
    <w:p w14:paraId="0A815814"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North then east on </w:t>
      </w:r>
      <w:proofErr w:type="spellStart"/>
      <w:r w:rsidRPr="00DF06FD">
        <w:rPr>
          <w:rFonts w:ascii="Arial" w:hAnsi="Arial" w:cs="Arial"/>
        </w:rPr>
        <w:t>Hayton</w:t>
      </w:r>
      <w:proofErr w:type="spellEnd"/>
      <w:r w:rsidRPr="00DF06FD">
        <w:rPr>
          <w:rFonts w:ascii="Arial" w:hAnsi="Arial" w:cs="Arial"/>
        </w:rPr>
        <w:t xml:space="preserve"> Road to </w:t>
      </w:r>
      <w:proofErr w:type="spellStart"/>
      <w:r w:rsidRPr="00DF06FD">
        <w:rPr>
          <w:rFonts w:ascii="Arial" w:hAnsi="Arial" w:cs="Arial"/>
        </w:rPr>
        <w:t>Mcalpine</w:t>
      </w:r>
      <w:proofErr w:type="spellEnd"/>
      <w:r w:rsidRPr="00DF06FD">
        <w:rPr>
          <w:rFonts w:ascii="Arial" w:hAnsi="Arial" w:cs="Arial"/>
        </w:rPr>
        <w:t xml:space="preserve"> Street,</w:t>
      </w:r>
    </w:p>
    <w:p w14:paraId="1F1CB1C9"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East on </w:t>
      </w:r>
      <w:proofErr w:type="spellStart"/>
      <w:r w:rsidRPr="00DF06FD">
        <w:rPr>
          <w:rFonts w:ascii="Arial" w:hAnsi="Arial" w:cs="Arial"/>
        </w:rPr>
        <w:t>Mcalpine</w:t>
      </w:r>
      <w:proofErr w:type="spellEnd"/>
      <w:r w:rsidRPr="00DF06FD">
        <w:rPr>
          <w:rFonts w:ascii="Arial" w:hAnsi="Arial" w:cs="Arial"/>
        </w:rPr>
        <w:t xml:space="preserve"> Street to </w:t>
      </w:r>
      <w:proofErr w:type="spellStart"/>
      <w:r w:rsidRPr="00DF06FD">
        <w:rPr>
          <w:rFonts w:ascii="Arial" w:hAnsi="Arial" w:cs="Arial"/>
        </w:rPr>
        <w:t>Jipco</w:t>
      </w:r>
      <w:proofErr w:type="spellEnd"/>
      <w:r w:rsidRPr="00DF06FD">
        <w:rPr>
          <w:rFonts w:ascii="Arial" w:hAnsi="Arial" w:cs="Arial"/>
        </w:rPr>
        <w:t xml:space="preserve"> Road (including addresses 1-2 </w:t>
      </w:r>
      <w:proofErr w:type="spellStart"/>
      <w:r w:rsidRPr="00DF06FD">
        <w:rPr>
          <w:rFonts w:ascii="Arial" w:hAnsi="Arial" w:cs="Arial"/>
        </w:rPr>
        <w:t>Mcalpine</w:t>
      </w:r>
      <w:proofErr w:type="spellEnd"/>
      <w:r w:rsidRPr="00DF06FD">
        <w:rPr>
          <w:rFonts w:ascii="Arial" w:hAnsi="Arial" w:cs="Arial"/>
        </w:rPr>
        <w:t xml:space="preserve"> Street),</w:t>
      </w:r>
    </w:p>
    <w:p w14:paraId="2ADD408A"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South on </w:t>
      </w:r>
      <w:proofErr w:type="spellStart"/>
      <w:r w:rsidRPr="00DF06FD">
        <w:rPr>
          <w:rFonts w:ascii="Arial" w:hAnsi="Arial" w:cs="Arial"/>
        </w:rPr>
        <w:t>Jipco</w:t>
      </w:r>
      <w:proofErr w:type="spellEnd"/>
      <w:r w:rsidRPr="00DF06FD">
        <w:rPr>
          <w:rFonts w:ascii="Arial" w:hAnsi="Arial" w:cs="Arial"/>
        </w:rPr>
        <w:t xml:space="preserve"> Road to </w:t>
      </w:r>
      <w:proofErr w:type="spellStart"/>
      <w:r w:rsidRPr="00DF06FD">
        <w:rPr>
          <w:rFonts w:ascii="Arial" w:hAnsi="Arial" w:cs="Arial"/>
        </w:rPr>
        <w:t>Parkhouse</w:t>
      </w:r>
      <w:proofErr w:type="spellEnd"/>
      <w:r w:rsidRPr="00DF06FD">
        <w:rPr>
          <w:rFonts w:ascii="Arial" w:hAnsi="Arial" w:cs="Arial"/>
        </w:rPr>
        <w:t xml:space="preserve"> Road (including </w:t>
      </w:r>
      <w:proofErr w:type="spellStart"/>
      <w:r w:rsidRPr="00DF06FD">
        <w:rPr>
          <w:rFonts w:ascii="Arial" w:hAnsi="Arial" w:cs="Arial"/>
        </w:rPr>
        <w:t>Tenahaun</w:t>
      </w:r>
      <w:proofErr w:type="spellEnd"/>
      <w:r w:rsidRPr="00DF06FD">
        <w:rPr>
          <w:rFonts w:ascii="Arial" w:hAnsi="Arial" w:cs="Arial"/>
        </w:rPr>
        <w:t xml:space="preserve"> Place),</w:t>
      </w:r>
    </w:p>
    <w:p w14:paraId="0501C3C8"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North on </w:t>
      </w:r>
      <w:proofErr w:type="spellStart"/>
      <w:r w:rsidRPr="00DF06FD">
        <w:rPr>
          <w:rFonts w:ascii="Arial" w:hAnsi="Arial" w:cs="Arial"/>
        </w:rPr>
        <w:t>Parkhouse</w:t>
      </w:r>
      <w:proofErr w:type="spellEnd"/>
      <w:r w:rsidRPr="00DF06FD">
        <w:rPr>
          <w:rFonts w:ascii="Arial" w:hAnsi="Arial" w:cs="Arial"/>
        </w:rPr>
        <w:t xml:space="preserve"> Road to </w:t>
      </w:r>
      <w:proofErr w:type="spellStart"/>
      <w:r w:rsidRPr="00DF06FD">
        <w:rPr>
          <w:rFonts w:ascii="Arial" w:hAnsi="Arial" w:cs="Arial"/>
        </w:rPr>
        <w:t>Treffers</w:t>
      </w:r>
      <w:proofErr w:type="spellEnd"/>
      <w:r w:rsidRPr="00DF06FD">
        <w:rPr>
          <w:rFonts w:ascii="Arial" w:hAnsi="Arial" w:cs="Arial"/>
        </w:rPr>
        <w:t xml:space="preserve"> Road (including 53-59 </w:t>
      </w:r>
      <w:proofErr w:type="spellStart"/>
      <w:r w:rsidRPr="00DF06FD">
        <w:rPr>
          <w:rFonts w:ascii="Arial" w:hAnsi="Arial" w:cs="Arial"/>
        </w:rPr>
        <w:t>Parkhouse</w:t>
      </w:r>
      <w:proofErr w:type="spellEnd"/>
      <w:r w:rsidRPr="00DF06FD">
        <w:rPr>
          <w:rFonts w:ascii="Arial" w:hAnsi="Arial" w:cs="Arial"/>
        </w:rPr>
        <w:t xml:space="preserve"> Road),</w:t>
      </w:r>
    </w:p>
    <w:p w14:paraId="2FC0745F"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South on </w:t>
      </w:r>
      <w:proofErr w:type="spellStart"/>
      <w:r w:rsidRPr="00DF06FD">
        <w:rPr>
          <w:rFonts w:ascii="Arial" w:hAnsi="Arial" w:cs="Arial"/>
        </w:rPr>
        <w:t>Treffers</w:t>
      </w:r>
      <w:proofErr w:type="spellEnd"/>
      <w:r w:rsidRPr="00DF06FD">
        <w:rPr>
          <w:rFonts w:ascii="Arial" w:hAnsi="Arial" w:cs="Arial"/>
        </w:rPr>
        <w:t xml:space="preserve"> Road to </w:t>
      </w:r>
      <w:proofErr w:type="spellStart"/>
      <w:r w:rsidRPr="00DF06FD">
        <w:rPr>
          <w:rFonts w:ascii="Arial" w:hAnsi="Arial" w:cs="Arial"/>
        </w:rPr>
        <w:t>Wigram</w:t>
      </w:r>
      <w:proofErr w:type="spellEnd"/>
      <w:r w:rsidRPr="00DF06FD">
        <w:rPr>
          <w:rFonts w:ascii="Arial" w:hAnsi="Arial" w:cs="Arial"/>
        </w:rPr>
        <w:t xml:space="preserve"> Road</w:t>
      </w:r>
    </w:p>
    <w:p w14:paraId="053D3A81"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South west on </w:t>
      </w:r>
      <w:proofErr w:type="spellStart"/>
      <w:r w:rsidRPr="00DF06FD">
        <w:rPr>
          <w:rFonts w:ascii="Arial" w:hAnsi="Arial" w:cs="Arial"/>
        </w:rPr>
        <w:t>Wigram</w:t>
      </w:r>
      <w:proofErr w:type="spellEnd"/>
      <w:r w:rsidRPr="00DF06FD">
        <w:rPr>
          <w:rFonts w:ascii="Arial" w:hAnsi="Arial" w:cs="Arial"/>
        </w:rPr>
        <w:t xml:space="preserve"> Road to </w:t>
      </w:r>
      <w:proofErr w:type="spellStart"/>
      <w:r w:rsidRPr="00DF06FD">
        <w:rPr>
          <w:rFonts w:ascii="Arial" w:hAnsi="Arial" w:cs="Arial"/>
        </w:rPr>
        <w:t>Aidenfield</w:t>
      </w:r>
      <w:proofErr w:type="spellEnd"/>
      <w:r w:rsidRPr="00DF06FD">
        <w:rPr>
          <w:rFonts w:ascii="Arial" w:hAnsi="Arial" w:cs="Arial"/>
        </w:rPr>
        <w:t xml:space="preserve"> Drive (including Musgrove Close),</w:t>
      </w:r>
    </w:p>
    <w:p w14:paraId="18FA201C"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South on </w:t>
      </w:r>
      <w:proofErr w:type="spellStart"/>
      <w:r w:rsidRPr="00DF06FD">
        <w:rPr>
          <w:rFonts w:ascii="Arial" w:hAnsi="Arial" w:cs="Arial"/>
        </w:rPr>
        <w:t>Aidenfield</w:t>
      </w:r>
      <w:proofErr w:type="spellEnd"/>
      <w:r w:rsidRPr="00DF06FD">
        <w:rPr>
          <w:rFonts w:ascii="Arial" w:hAnsi="Arial" w:cs="Arial"/>
        </w:rPr>
        <w:t xml:space="preserve"> Drive to the Christchurch Southern Motorway, </w:t>
      </w:r>
    </w:p>
    <w:p w14:paraId="4EAEA352"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West along the Christchurch Southern Motorway (north side only) </w:t>
      </w:r>
      <w:proofErr w:type="gramStart"/>
      <w:r w:rsidRPr="00DF06FD">
        <w:rPr>
          <w:rFonts w:ascii="Arial" w:hAnsi="Arial" w:cs="Arial"/>
        </w:rPr>
        <w:t>to  </w:t>
      </w:r>
      <w:proofErr w:type="spellStart"/>
      <w:r w:rsidRPr="00DF06FD">
        <w:rPr>
          <w:rFonts w:ascii="Arial" w:hAnsi="Arial" w:cs="Arial"/>
        </w:rPr>
        <w:t>Halswell</w:t>
      </w:r>
      <w:proofErr w:type="spellEnd"/>
      <w:proofErr w:type="gramEnd"/>
      <w:r w:rsidRPr="00DF06FD">
        <w:rPr>
          <w:rFonts w:ascii="Arial" w:hAnsi="Arial" w:cs="Arial"/>
        </w:rPr>
        <w:t xml:space="preserve"> Junction Road</w:t>
      </w:r>
    </w:p>
    <w:p w14:paraId="1CBC4FC4"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North on </w:t>
      </w:r>
      <w:proofErr w:type="spellStart"/>
      <w:r w:rsidRPr="00DF06FD">
        <w:rPr>
          <w:rFonts w:ascii="Arial" w:hAnsi="Arial" w:cs="Arial"/>
        </w:rPr>
        <w:t>Halswell</w:t>
      </w:r>
      <w:proofErr w:type="spellEnd"/>
      <w:r w:rsidRPr="00DF06FD">
        <w:rPr>
          <w:rFonts w:ascii="Arial" w:hAnsi="Arial" w:cs="Arial"/>
        </w:rPr>
        <w:t xml:space="preserve"> Junction Road to Springs Road,</w:t>
      </w:r>
    </w:p>
    <w:p w14:paraId="7F4CD6E9"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North on Springs Road (east side only) to Neill Street,</w:t>
      </w:r>
    </w:p>
    <w:p w14:paraId="41DD9823"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 xml:space="preserve">North on Neill Street to Main South Road (including </w:t>
      </w:r>
      <w:proofErr w:type="spellStart"/>
      <w:r w:rsidRPr="00DF06FD">
        <w:rPr>
          <w:rFonts w:ascii="Arial" w:hAnsi="Arial" w:cs="Arial"/>
        </w:rPr>
        <w:t>Topham</w:t>
      </w:r>
      <w:proofErr w:type="spellEnd"/>
      <w:r w:rsidRPr="00DF06FD">
        <w:rPr>
          <w:rFonts w:ascii="Arial" w:hAnsi="Arial" w:cs="Arial"/>
        </w:rPr>
        <w:t xml:space="preserve"> Lane),</w:t>
      </w:r>
    </w:p>
    <w:p w14:paraId="6D225B57" w14:textId="77777777" w:rsidR="00201502" w:rsidRPr="00DF06FD" w:rsidRDefault="00201502" w:rsidP="00201502">
      <w:pPr>
        <w:pStyle w:val="ListParagraph"/>
        <w:numPr>
          <w:ilvl w:val="0"/>
          <w:numId w:val="11"/>
        </w:numPr>
        <w:rPr>
          <w:rFonts w:ascii="Arial" w:hAnsi="Arial" w:cs="Arial"/>
        </w:rPr>
      </w:pPr>
      <w:r w:rsidRPr="00DF06FD">
        <w:rPr>
          <w:rFonts w:ascii="Arial" w:hAnsi="Arial" w:cs="Arial"/>
        </w:rPr>
        <w:t>East along Main South Road (south side only) to Springs Road.</w:t>
      </w:r>
    </w:p>
    <w:p w14:paraId="5A1716A2" w14:textId="77777777" w:rsidR="00201502" w:rsidRDefault="00201502" w:rsidP="00DF06FD">
      <w:pPr>
        <w:rPr>
          <w:rFonts w:ascii="Arial" w:hAnsi="Arial" w:cs="Arial"/>
          <w:szCs w:val="22"/>
          <w:lang w:val="en-NZ" w:eastAsia="en-NZ"/>
        </w:rPr>
      </w:pPr>
    </w:p>
    <w:p w14:paraId="42CC32C6" w14:textId="77777777" w:rsidR="00201502" w:rsidRDefault="00201502" w:rsidP="00DF06FD">
      <w:pPr>
        <w:rPr>
          <w:rFonts w:ascii="Arial" w:hAnsi="Arial" w:cs="Arial"/>
          <w:szCs w:val="22"/>
          <w:lang w:val="en-NZ" w:eastAsia="en-NZ"/>
        </w:rPr>
      </w:pPr>
    </w:p>
    <w:p w14:paraId="2EC49B51" w14:textId="77777777" w:rsidR="00201502" w:rsidRPr="00DF06FD" w:rsidRDefault="00201502" w:rsidP="00201502">
      <w:pPr>
        <w:pStyle w:val="BodyText"/>
        <w:rPr>
          <w:rFonts w:cs="Arial"/>
          <w:b/>
        </w:rPr>
      </w:pPr>
      <w:r w:rsidRPr="00DF06FD">
        <w:rPr>
          <w:rFonts w:cs="Arial"/>
        </w:rPr>
        <w:t>Following relocation to Wigram Site the Enrolm</w:t>
      </w:r>
      <w:r>
        <w:rPr>
          <w:rFonts w:cs="Arial"/>
        </w:rPr>
        <w:t>ent scheme will be amended to</w:t>
      </w:r>
      <w:r w:rsidRPr="00DF06FD">
        <w:rPr>
          <w:rFonts w:cs="Arial"/>
        </w:rPr>
        <w:t>:</w:t>
      </w:r>
    </w:p>
    <w:p w14:paraId="47872D8B" w14:textId="77777777" w:rsidR="00201502" w:rsidRDefault="00201502" w:rsidP="00201502">
      <w:pPr>
        <w:pStyle w:val="BodyText"/>
      </w:pPr>
      <w:r>
        <w:t xml:space="preserve">All students who live within the home zone described below and </w:t>
      </w:r>
      <w:r w:rsidRPr="0008005B">
        <w:t>shown on the attached map</w:t>
      </w:r>
      <w:r>
        <w:t xml:space="preserve"> shall be entitled to enrol at the school.</w:t>
      </w:r>
    </w:p>
    <w:p w14:paraId="27EB1366" w14:textId="77777777" w:rsidR="00201502" w:rsidRPr="001A4D54" w:rsidRDefault="00201502" w:rsidP="001A4D54">
      <w:pPr>
        <w:rPr>
          <w:rFonts w:ascii="Arial" w:hAnsi="Arial" w:cs="Arial"/>
        </w:rPr>
      </w:pPr>
      <w:r w:rsidRPr="00DF06FD">
        <w:rPr>
          <w:rFonts w:ascii="Arial" w:hAnsi="Arial" w:cs="Arial"/>
        </w:rPr>
        <w:t>Including both sides of boundary roads unless stated otherwise.</w:t>
      </w:r>
    </w:p>
    <w:p w14:paraId="00540B19" w14:textId="77777777" w:rsidR="00DF06FD" w:rsidRPr="00DF06FD" w:rsidRDefault="00DF06FD" w:rsidP="00DF06FD">
      <w:pPr>
        <w:rPr>
          <w:rFonts w:ascii="Arial" w:hAnsi="Arial" w:cs="Arial"/>
          <w:szCs w:val="22"/>
          <w:lang w:val="en-NZ" w:eastAsia="en-NZ"/>
        </w:rPr>
      </w:pPr>
      <w:r w:rsidRPr="00DF06FD">
        <w:rPr>
          <w:rFonts w:ascii="Arial" w:hAnsi="Arial" w:cs="Arial"/>
          <w:szCs w:val="22"/>
          <w:lang w:val="en-NZ" w:eastAsia="en-NZ"/>
        </w:rPr>
        <w:t>Proceeding in a clockwise direction;</w:t>
      </w:r>
    </w:p>
    <w:p w14:paraId="333A65CC"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From the intersection of Springs Road and Main South Road,</w:t>
      </w:r>
    </w:p>
    <w:p w14:paraId="626000ED"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North east along Main South Road (southern side only) to Symes Road,</w:t>
      </w:r>
    </w:p>
    <w:p w14:paraId="181066B5"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East on Symes Road to Hayton Road,</w:t>
      </w:r>
    </w:p>
    <w:p w14:paraId="4840E2BA"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North then east on Hayton Road to Mcalpine Street,</w:t>
      </w:r>
    </w:p>
    <w:p w14:paraId="7C46E384"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East on Mcalpine Street to Jipco Road (including addresses 1-2 Mcalpine Street),</w:t>
      </w:r>
    </w:p>
    <w:p w14:paraId="46933903"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South on Jipco Road to Parkhouse Road (including Tenahaun Place),</w:t>
      </w:r>
    </w:p>
    <w:p w14:paraId="18FEFDE3"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North on Parkhouse Road to Treffers Road (including 53-59 Parkhouse Road),</w:t>
      </w:r>
    </w:p>
    <w:p w14:paraId="095EA01F"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South on Treffers Road to Wigram Road</w:t>
      </w:r>
    </w:p>
    <w:p w14:paraId="0E3170A6"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South west on Wigram Road to Aidenfield Drive (including Musgrove Close),</w:t>
      </w:r>
    </w:p>
    <w:p w14:paraId="19BB4A4D"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 xml:space="preserve">South on Aidenfield Drive to the Christchurch Southern Motorway, </w:t>
      </w:r>
    </w:p>
    <w:p w14:paraId="411E3614"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lastRenderedPageBreak/>
        <w:t>West along the Christchurch Southern Motorway (north side only) to  Halswell Junction Road</w:t>
      </w:r>
    </w:p>
    <w:p w14:paraId="3F0D6965"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North on Halswell Junction Road to Springs Road,</w:t>
      </w:r>
    </w:p>
    <w:p w14:paraId="00911027" w14:textId="77777777" w:rsidR="00DF06FD" w:rsidRPr="00DF06FD" w:rsidRDefault="00DF06FD" w:rsidP="00DF06FD">
      <w:pPr>
        <w:numPr>
          <w:ilvl w:val="0"/>
          <w:numId w:val="8"/>
        </w:numPr>
        <w:rPr>
          <w:rFonts w:ascii="Arial" w:hAnsi="Arial" w:cs="Arial"/>
          <w:szCs w:val="22"/>
          <w:lang w:val="en-NZ" w:eastAsia="en-NZ"/>
        </w:rPr>
      </w:pPr>
      <w:r w:rsidRPr="00DF06FD">
        <w:rPr>
          <w:rFonts w:ascii="Arial" w:hAnsi="Arial" w:cs="Arial"/>
          <w:szCs w:val="22"/>
          <w:lang w:val="en-NZ" w:eastAsia="en-NZ"/>
        </w:rPr>
        <w:t>North on Springs Road (east side only) to Main South Road.</w:t>
      </w:r>
    </w:p>
    <w:p w14:paraId="58254E15" w14:textId="77777777" w:rsidR="00DF06FD" w:rsidRPr="00DF06FD" w:rsidRDefault="00DF06FD" w:rsidP="00DF06FD">
      <w:pPr>
        <w:ind w:left="720"/>
        <w:rPr>
          <w:rFonts w:ascii="Calibri" w:hAnsi="Calibri"/>
          <w:sz w:val="22"/>
          <w:szCs w:val="22"/>
          <w:lang w:val="en-NZ" w:eastAsia="en-NZ"/>
        </w:rPr>
      </w:pPr>
    </w:p>
    <w:p w14:paraId="2A315206" w14:textId="77777777" w:rsidR="00201502" w:rsidRDefault="0004275D" w:rsidP="0004275D">
      <w:pPr>
        <w:pStyle w:val="BodyText"/>
      </w:pPr>
      <w:r w:rsidRPr="00B37798">
        <w:t>Proof of res</w:t>
      </w:r>
      <w:r w:rsidR="00201502">
        <w:t>idence within the home zone may</w:t>
      </w:r>
      <w:r w:rsidRPr="00B37798">
        <w:t xml:space="preserve"> be required. </w:t>
      </w:r>
    </w:p>
    <w:p w14:paraId="41247FAE" w14:textId="77777777" w:rsidR="001A4D54" w:rsidRDefault="001A4D54" w:rsidP="0004275D">
      <w:pPr>
        <w:pStyle w:val="BodyText"/>
      </w:pPr>
    </w:p>
    <w:p w14:paraId="30430556" w14:textId="77777777" w:rsidR="001A4D54" w:rsidRDefault="001A4D54" w:rsidP="0004275D">
      <w:pPr>
        <w:pStyle w:val="BodyText"/>
        <w:rPr>
          <w:i/>
        </w:rPr>
      </w:pPr>
    </w:p>
    <w:p w14:paraId="163086E4" w14:textId="77777777" w:rsidR="0004275D" w:rsidRPr="001A4D54" w:rsidRDefault="0004275D" w:rsidP="001A4D54">
      <w:pPr>
        <w:rPr>
          <w:rFonts w:ascii="Arial" w:hAnsi="Arial"/>
          <w:i/>
          <w:szCs w:val="20"/>
          <w:lang w:val="en-NZ"/>
        </w:rPr>
      </w:pPr>
      <w:r>
        <w:rPr>
          <w:b/>
          <w:sz w:val="32"/>
        </w:rPr>
        <w:t>Out of zone enrolments</w:t>
      </w:r>
    </w:p>
    <w:p w14:paraId="5EB399B7" w14:textId="77777777" w:rsidR="0004275D" w:rsidRDefault="0004275D" w:rsidP="0004275D">
      <w:pPr>
        <w:pStyle w:val="BodyText"/>
        <w:rPr>
          <w:i/>
        </w:rPr>
      </w:pPr>
      <w:r>
        <w:t xml:space="preserve">Each year the Board of Trustees will determine the number of places which are likely to be available in the following year for the enrolment of students who live outside the home zone (if any).  The board will publish this information by notice in a daily or community newspaper circulating in the area served by the school.  The notice will state how applications are to be made and will specify a date by which all applications must be received. </w:t>
      </w:r>
    </w:p>
    <w:p w14:paraId="2B1CE6DC" w14:textId="77777777" w:rsidR="0004275D" w:rsidRDefault="0004275D" w:rsidP="0004275D">
      <w:pPr>
        <w:pStyle w:val="BodyText"/>
      </w:pPr>
      <w:r>
        <w:t xml:space="preserve"> Applications for enrolment will be processed in the following order of priority:</w:t>
      </w:r>
    </w:p>
    <w:p w14:paraId="0ED1568C" w14:textId="77777777" w:rsidR="0004275D" w:rsidRPr="00D10FE7" w:rsidRDefault="0004275D" w:rsidP="0004275D">
      <w:pPr>
        <w:shd w:val="clear" w:color="auto" w:fill="FFFFFF"/>
        <w:spacing w:after="216" w:line="288" w:lineRule="atLeast"/>
        <w:rPr>
          <w:rFonts w:ascii="Arial" w:hAnsi="Arial"/>
          <w:szCs w:val="20"/>
          <w:lang w:val="en-NZ"/>
        </w:rPr>
      </w:pPr>
      <w:r w:rsidRPr="00D10FE7">
        <w:rPr>
          <w:rFonts w:ascii="Arial" w:hAnsi="Arial"/>
          <w:szCs w:val="20"/>
          <w:lang w:val="en-NZ"/>
        </w:rPr>
        <w:t>The order of priority in which applicants who live outside a school’s home zone are to be offered places at the school is as follows:</w:t>
      </w:r>
    </w:p>
    <w:p w14:paraId="0FF1FD6C" w14:textId="77777777" w:rsidR="0004275D" w:rsidRPr="0004275D" w:rsidRDefault="0004275D" w:rsidP="0004275D">
      <w:pPr>
        <w:pStyle w:val="ListParagraph"/>
        <w:numPr>
          <w:ilvl w:val="0"/>
          <w:numId w:val="7"/>
        </w:numPr>
        <w:shd w:val="clear" w:color="auto" w:fill="FFFFFF"/>
        <w:spacing w:after="216" w:line="288" w:lineRule="atLeast"/>
        <w:ind w:hanging="720"/>
        <w:rPr>
          <w:rFonts w:ascii="Arial" w:hAnsi="Arial" w:cs="Arial"/>
          <w:lang w:val="en-NZ" w:eastAsia="en-NZ"/>
        </w:rPr>
      </w:pPr>
      <w:r w:rsidRPr="0004275D">
        <w:rPr>
          <w:rFonts w:ascii="Arial" w:hAnsi="Arial" w:cs="Arial"/>
          <w:b/>
          <w:lang w:val="en-NZ" w:eastAsia="en-NZ"/>
        </w:rPr>
        <w:t>first priority</w:t>
      </w:r>
      <w:r w:rsidRPr="0004275D">
        <w:rPr>
          <w:rFonts w:ascii="Arial" w:hAnsi="Arial" w:cs="Arial"/>
          <w:lang w:val="en-NZ" w:eastAsia="en-NZ"/>
        </w:rPr>
        <w:t xml:space="preserve"> </w:t>
      </w:r>
      <w:r>
        <w:rPr>
          <w:rFonts w:ascii="Arial" w:hAnsi="Arial" w:cs="Arial"/>
          <w:lang w:val="en-NZ" w:eastAsia="en-NZ"/>
        </w:rPr>
        <w:t>This</w:t>
      </w:r>
      <w:r w:rsidRPr="0004275D">
        <w:rPr>
          <w:rFonts w:ascii="Arial" w:hAnsi="Arial" w:cs="Arial"/>
          <w:lang w:val="en-NZ" w:eastAsia="en-NZ"/>
        </w:rPr>
        <w:t xml:space="preserve"> priority category </w:t>
      </w:r>
      <w:r>
        <w:rPr>
          <w:rFonts w:ascii="Arial" w:hAnsi="Arial" w:cs="Arial"/>
          <w:lang w:val="en-NZ" w:eastAsia="en-NZ"/>
        </w:rPr>
        <w:t>does</w:t>
      </w:r>
      <w:r w:rsidRPr="0004275D">
        <w:rPr>
          <w:rFonts w:ascii="Arial" w:hAnsi="Arial" w:cs="Arial"/>
          <w:lang w:val="en-NZ" w:eastAsia="en-NZ"/>
        </w:rPr>
        <w:t xml:space="preserve"> not appl</w:t>
      </w:r>
      <w:r>
        <w:rPr>
          <w:rFonts w:ascii="Arial" w:hAnsi="Arial" w:cs="Arial"/>
          <w:lang w:val="en-NZ" w:eastAsia="en-NZ"/>
        </w:rPr>
        <w:t>y</w:t>
      </w:r>
      <w:r w:rsidRPr="0004275D">
        <w:rPr>
          <w:rFonts w:ascii="Arial" w:hAnsi="Arial" w:cs="Arial"/>
          <w:lang w:val="en-NZ" w:eastAsia="en-NZ"/>
        </w:rPr>
        <w:t xml:space="preserve"> at this school because the school does not run a special programme approved by the Secretary.</w:t>
      </w:r>
      <w:r w:rsidR="00201502">
        <w:rPr>
          <w:rFonts w:ascii="Arial" w:hAnsi="Arial" w:cs="Arial"/>
          <w:lang w:val="en-NZ" w:eastAsia="en-NZ"/>
        </w:rPr>
        <w:t xml:space="preserve"> </w:t>
      </w:r>
      <w:r w:rsidR="00201502" w:rsidRPr="00201502">
        <w:rPr>
          <w:rFonts w:ascii="Arial" w:hAnsi="Arial" w:cs="Arial"/>
          <w:i/>
          <w:lang w:val="en-NZ" w:eastAsia="en-NZ"/>
        </w:rPr>
        <w:t>(This category does not apply to Wigram Primary).</w:t>
      </w:r>
    </w:p>
    <w:p w14:paraId="5193D36D" w14:textId="77777777" w:rsidR="0004275D" w:rsidRPr="0004275D" w:rsidRDefault="0004275D" w:rsidP="0004275D">
      <w:pPr>
        <w:pStyle w:val="ListParagraph"/>
        <w:shd w:val="clear" w:color="auto" w:fill="FFFFFF"/>
        <w:spacing w:after="216" w:line="288" w:lineRule="atLeast"/>
        <w:rPr>
          <w:rFonts w:ascii="Arial" w:hAnsi="Arial" w:cs="Arial"/>
          <w:b/>
          <w:lang w:val="en-NZ" w:eastAsia="en-NZ"/>
        </w:rPr>
      </w:pPr>
    </w:p>
    <w:p w14:paraId="2F22E978" w14:textId="77777777" w:rsidR="0004275D" w:rsidRPr="00D10FE7" w:rsidRDefault="0004275D" w:rsidP="0004275D">
      <w:pPr>
        <w:pStyle w:val="ListParagraph"/>
        <w:numPr>
          <w:ilvl w:val="0"/>
          <w:numId w:val="7"/>
        </w:numPr>
        <w:shd w:val="clear" w:color="auto" w:fill="FFFFFF"/>
        <w:spacing w:after="216" w:line="288" w:lineRule="atLeast"/>
        <w:ind w:hanging="720"/>
        <w:rPr>
          <w:rFonts w:ascii="Arial" w:hAnsi="Arial" w:cs="Arial"/>
          <w:lang w:val="en-NZ" w:eastAsia="en-NZ"/>
        </w:rPr>
      </w:pPr>
      <w:r w:rsidRPr="00D10FE7">
        <w:rPr>
          <w:rFonts w:ascii="Arial" w:hAnsi="Arial" w:cs="Arial"/>
          <w:b/>
          <w:lang w:val="en-NZ" w:eastAsia="en-NZ"/>
        </w:rPr>
        <w:t>second priority</w:t>
      </w:r>
      <w:r w:rsidRPr="00D10FE7">
        <w:rPr>
          <w:rFonts w:ascii="Arial" w:hAnsi="Arial" w:cs="Arial"/>
          <w:lang w:val="en-NZ" w:eastAsia="en-NZ"/>
        </w:rPr>
        <w:t xml:space="preserve"> must be given to any applicant who is the sibling of a current student of the school:</w:t>
      </w:r>
    </w:p>
    <w:p w14:paraId="69637782" w14:textId="77777777" w:rsidR="0004275D" w:rsidRPr="00D10FE7" w:rsidRDefault="0004275D" w:rsidP="0004275D">
      <w:pPr>
        <w:pStyle w:val="ListParagraph"/>
        <w:rPr>
          <w:rFonts w:ascii="Arial" w:hAnsi="Arial" w:cs="Arial"/>
          <w:lang w:val="en-NZ" w:eastAsia="en-NZ"/>
        </w:rPr>
      </w:pPr>
    </w:p>
    <w:p w14:paraId="27ECAB0B" w14:textId="77777777" w:rsidR="0004275D" w:rsidRPr="00D10FE7" w:rsidRDefault="0004275D" w:rsidP="0004275D">
      <w:pPr>
        <w:pStyle w:val="ListParagraph"/>
        <w:numPr>
          <w:ilvl w:val="0"/>
          <w:numId w:val="7"/>
        </w:numPr>
        <w:shd w:val="clear" w:color="auto" w:fill="FFFFFF"/>
        <w:spacing w:after="216" w:line="288" w:lineRule="atLeast"/>
        <w:ind w:hanging="720"/>
        <w:rPr>
          <w:rFonts w:ascii="Arial" w:hAnsi="Arial" w:cs="Arial"/>
          <w:lang w:val="en-NZ" w:eastAsia="en-NZ"/>
        </w:rPr>
      </w:pPr>
      <w:r w:rsidRPr="00D10FE7">
        <w:rPr>
          <w:rFonts w:ascii="Arial" w:hAnsi="Arial" w:cs="Arial"/>
          <w:b/>
          <w:lang w:val="en-NZ" w:eastAsia="en-NZ"/>
        </w:rPr>
        <w:t>third priority</w:t>
      </w:r>
      <w:r w:rsidRPr="00D10FE7">
        <w:rPr>
          <w:rFonts w:ascii="Arial" w:hAnsi="Arial" w:cs="Arial"/>
          <w:lang w:val="en-NZ" w:eastAsia="en-NZ"/>
        </w:rPr>
        <w:t xml:space="preserve"> must be given to any student who is the sibling of a former student of the school:</w:t>
      </w:r>
    </w:p>
    <w:p w14:paraId="3D6A7F4A" w14:textId="77777777" w:rsidR="0004275D" w:rsidRPr="00D10FE7" w:rsidRDefault="0004275D" w:rsidP="0004275D">
      <w:pPr>
        <w:pStyle w:val="ListParagraph"/>
        <w:rPr>
          <w:rFonts w:ascii="Arial" w:hAnsi="Arial" w:cs="Arial"/>
          <w:lang w:val="en-NZ" w:eastAsia="en-NZ"/>
        </w:rPr>
      </w:pPr>
    </w:p>
    <w:p w14:paraId="39A21FDC" w14:textId="77777777" w:rsidR="0004275D" w:rsidRPr="00D10FE7" w:rsidRDefault="0004275D" w:rsidP="0004275D">
      <w:pPr>
        <w:pStyle w:val="ListParagraph"/>
        <w:numPr>
          <w:ilvl w:val="0"/>
          <w:numId w:val="7"/>
        </w:numPr>
        <w:shd w:val="clear" w:color="auto" w:fill="FFFFFF"/>
        <w:spacing w:after="216" w:line="288" w:lineRule="atLeast"/>
        <w:ind w:hanging="720"/>
        <w:rPr>
          <w:rFonts w:ascii="Arial" w:hAnsi="Arial" w:cs="Arial"/>
          <w:lang w:val="en-NZ" w:eastAsia="en-NZ"/>
        </w:rPr>
      </w:pPr>
      <w:r w:rsidRPr="00D10FE7">
        <w:rPr>
          <w:rFonts w:ascii="Arial" w:hAnsi="Arial" w:cs="Arial"/>
          <w:b/>
          <w:lang w:val="en-NZ" w:eastAsia="en-NZ"/>
        </w:rPr>
        <w:t>fourth priority</w:t>
      </w:r>
      <w:r w:rsidRPr="00D10FE7">
        <w:rPr>
          <w:rFonts w:ascii="Arial" w:hAnsi="Arial" w:cs="Arial"/>
          <w:lang w:val="en-NZ" w:eastAsia="en-NZ"/>
        </w:rPr>
        <w:t xml:space="preserve"> must be given to any applicant who is a child of a former student of the school:</w:t>
      </w:r>
    </w:p>
    <w:p w14:paraId="1BAD1CEE" w14:textId="77777777" w:rsidR="0004275D" w:rsidRPr="00D10FE7" w:rsidRDefault="0004275D" w:rsidP="0004275D">
      <w:pPr>
        <w:pStyle w:val="ListParagraph"/>
        <w:rPr>
          <w:rFonts w:ascii="Arial" w:hAnsi="Arial" w:cs="Arial"/>
          <w:lang w:val="en-NZ" w:eastAsia="en-NZ"/>
        </w:rPr>
      </w:pPr>
    </w:p>
    <w:p w14:paraId="5B3BA06A" w14:textId="77777777" w:rsidR="0004275D" w:rsidRPr="00D10FE7" w:rsidRDefault="0004275D" w:rsidP="0004275D">
      <w:pPr>
        <w:pStyle w:val="ListParagraph"/>
        <w:numPr>
          <w:ilvl w:val="0"/>
          <w:numId w:val="7"/>
        </w:numPr>
        <w:shd w:val="clear" w:color="auto" w:fill="FFFFFF"/>
        <w:spacing w:after="216" w:line="288" w:lineRule="atLeast"/>
        <w:ind w:hanging="720"/>
        <w:rPr>
          <w:rFonts w:ascii="Arial" w:hAnsi="Arial" w:cs="Arial"/>
          <w:lang w:val="en-NZ" w:eastAsia="en-NZ"/>
        </w:rPr>
      </w:pPr>
      <w:r w:rsidRPr="00D10FE7">
        <w:rPr>
          <w:rFonts w:ascii="Arial" w:hAnsi="Arial" w:cs="Arial"/>
          <w:b/>
          <w:lang w:val="en-NZ" w:eastAsia="en-NZ"/>
        </w:rPr>
        <w:t>fifth priority</w:t>
      </w:r>
      <w:r w:rsidRPr="00D10FE7">
        <w:rPr>
          <w:rFonts w:ascii="Arial" w:hAnsi="Arial" w:cs="Arial"/>
          <w:lang w:val="en-NZ" w:eastAsia="en-NZ"/>
        </w:rPr>
        <w:t xml:space="preserve"> must be given to any applicant who is either a child of an employee of the board of the school or a child of a member of the board of the school:</w:t>
      </w:r>
    </w:p>
    <w:p w14:paraId="1985E710" w14:textId="77777777" w:rsidR="0004275D" w:rsidRPr="00D10FE7" w:rsidRDefault="0004275D" w:rsidP="0004275D">
      <w:pPr>
        <w:pStyle w:val="ListParagraph"/>
        <w:rPr>
          <w:rFonts w:ascii="Arial" w:hAnsi="Arial" w:cs="Arial"/>
          <w:lang w:val="en-NZ" w:eastAsia="en-NZ"/>
        </w:rPr>
      </w:pPr>
    </w:p>
    <w:p w14:paraId="40FE2183" w14:textId="77777777" w:rsidR="0004275D" w:rsidRPr="00D10FE7" w:rsidRDefault="0004275D" w:rsidP="0004275D">
      <w:pPr>
        <w:pStyle w:val="ListParagraph"/>
        <w:numPr>
          <w:ilvl w:val="0"/>
          <w:numId w:val="7"/>
        </w:numPr>
        <w:shd w:val="clear" w:color="auto" w:fill="FFFFFF"/>
        <w:spacing w:after="216" w:line="288" w:lineRule="atLeast"/>
        <w:ind w:hanging="720"/>
        <w:rPr>
          <w:rFonts w:ascii="Arial" w:hAnsi="Arial" w:cs="Arial"/>
          <w:lang w:val="en-NZ" w:eastAsia="en-NZ"/>
        </w:rPr>
      </w:pPr>
      <w:r w:rsidRPr="00D10FE7">
        <w:rPr>
          <w:rFonts w:ascii="Arial" w:hAnsi="Arial" w:cs="Arial"/>
          <w:b/>
          <w:lang w:val="en-NZ" w:eastAsia="en-NZ"/>
        </w:rPr>
        <w:t>sixth priority</w:t>
      </w:r>
      <w:r w:rsidRPr="00D10FE7">
        <w:rPr>
          <w:rFonts w:ascii="Arial" w:hAnsi="Arial" w:cs="Arial"/>
          <w:lang w:val="en-NZ" w:eastAsia="en-NZ"/>
        </w:rPr>
        <w:t xml:space="preserve"> must be given to all other applicants.</w:t>
      </w:r>
    </w:p>
    <w:p w14:paraId="70586A1D" w14:textId="77777777" w:rsidR="0004275D" w:rsidRPr="00D10FE7" w:rsidRDefault="0004275D" w:rsidP="0004275D">
      <w:pPr>
        <w:shd w:val="clear" w:color="auto" w:fill="FFFFFF"/>
        <w:spacing w:after="216" w:line="288" w:lineRule="atLeast"/>
        <w:rPr>
          <w:rFonts w:ascii="Arial" w:hAnsi="Arial"/>
          <w:szCs w:val="20"/>
          <w:lang w:val="en-NZ"/>
        </w:rPr>
      </w:pPr>
      <w:r w:rsidRPr="00D10FE7">
        <w:rPr>
          <w:rFonts w:ascii="Arial" w:hAnsi="Arial"/>
          <w:szCs w:val="20"/>
          <w:lang w:val="en-NZ"/>
        </w:rPr>
        <w:t>If there are more applicants in the second, third, fourth, fifth or sixth priority groups than there are places available, selection within the priority group will be by a ballot conducted in accordance with instructions issued by the Secretary under Section 11G(1) of the Education Act 1989.  Parents will be informed of the date of any ballot by notice in a daily or community newspaper circulating in the area served by the school.</w:t>
      </w:r>
    </w:p>
    <w:p w14:paraId="0AEBDE56" w14:textId="77777777" w:rsidR="0004275D" w:rsidRPr="00D10FE7" w:rsidRDefault="0004275D" w:rsidP="0004275D">
      <w:pPr>
        <w:shd w:val="clear" w:color="auto" w:fill="FFFFFF"/>
        <w:spacing w:after="216" w:line="288" w:lineRule="atLeast"/>
        <w:rPr>
          <w:rFonts w:ascii="Arial" w:hAnsi="Arial"/>
          <w:szCs w:val="20"/>
          <w:lang w:val="en-NZ"/>
        </w:rPr>
      </w:pPr>
      <w:r w:rsidRPr="00D10FE7">
        <w:rPr>
          <w:rFonts w:ascii="Arial" w:hAnsi="Arial"/>
          <w:szCs w:val="20"/>
          <w:lang w:val="en-NZ"/>
        </w:rPr>
        <w:t xml:space="preserve">Applicants seeking second or third priority status may be required to give proof of a sibling relationship. </w:t>
      </w:r>
    </w:p>
    <w:sectPr w:rsidR="0004275D" w:rsidRPr="00D10FE7" w:rsidSect="001A4D54">
      <w:pgSz w:w="11906" w:h="16838"/>
      <w:pgMar w:top="426" w:right="1800" w:bottom="70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
    <w:nsid w:val="401C323A"/>
    <w:multiLevelType w:val="hybridMultilevel"/>
    <w:tmpl w:val="46EE8F50"/>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5">
    <w:nsid w:val="47F4197F"/>
    <w:multiLevelType w:val="hybridMultilevel"/>
    <w:tmpl w:val="FBA6A416"/>
    <w:lvl w:ilvl="0" w:tplc="5226D9A4">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4C035A78"/>
    <w:multiLevelType w:val="hybridMultilevel"/>
    <w:tmpl w:val="864E0650"/>
    <w:lvl w:ilvl="0" w:tplc="14090001">
      <w:start w:val="1"/>
      <w:numFmt w:val="bullet"/>
      <w:lvlText w:val=""/>
      <w:lvlJc w:val="left"/>
      <w:pPr>
        <w:ind w:left="360" w:hanging="360"/>
      </w:pPr>
      <w:rPr>
        <w:rFonts w:ascii="Symbol" w:hAnsi="Symbol" w:hint="default"/>
      </w:rPr>
    </w:lvl>
    <w:lvl w:ilvl="1" w:tplc="14090003">
      <w:start w:val="1"/>
      <w:numFmt w:val="decimal"/>
      <w:lvlText w:val="%2."/>
      <w:lvlJc w:val="left"/>
      <w:pPr>
        <w:tabs>
          <w:tab w:val="num" w:pos="1440"/>
        </w:tabs>
        <w:ind w:left="1440" w:hanging="360"/>
      </w:pPr>
      <w:rPr>
        <w:rFonts w:cs="Times New Roman"/>
      </w:rPr>
    </w:lvl>
    <w:lvl w:ilvl="2" w:tplc="14090005">
      <w:start w:val="1"/>
      <w:numFmt w:val="decimal"/>
      <w:lvlText w:val="%3."/>
      <w:lvlJc w:val="left"/>
      <w:pPr>
        <w:tabs>
          <w:tab w:val="num" w:pos="2160"/>
        </w:tabs>
        <w:ind w:left="2160" w:hanging="360"/>
      </w:pPr>
      <w:rPr>
        <w:rFonts w:cs="Times New Roman"/>
      </w:rPr>
    </w:lvl>
    <w:lvl w:ilvl="3" w:tplc="14090001">
      <w:start w:val="1"/>
      <w:numFmt w:val="decimal"/>
      <w:lvlText w:val="%4."/>
      <w:lvlJc w:val="left"/>
      <w:pPr>
        <w:tabs>
          <w:tab w:val="num" w:pos="2880"/>
        </w:tabs>
        <w:ind w:left="2880" w:hanging="360"/>
      </w:pPr>
      <w:rPr>
        <w:rFonts w:cs="Times New Roman"/>
      </w:rPr>
    </w:lvl>
    <w:lvl w:ilvl="4" w:tplc="14090003">
      <w:start w:val="1"/>
      <w:numFmt w:val="decimal"/>
      <w:lvlText w:val="%5."/>
      <w:lvlJc w:val="left"/>
      <w:pPr>
        <w:tabs>
          <w:tab w:val="num" w:pos="3600"/>
        </w:tabs>
        <w:ind w:left="3600" w:hanging="360"/>
      </w:pPr>
      <w:rPr>
        <w:rFonts w:cs="Times New Roman"/>
      </w:rPr>
    </w:lvl>
    <w:lvl w:ilvl="5" w:tplc="14090005">
      <w:start w:val="1"/>
      <w:numFmt w:val="decimal"/>
      <w:lvlText w:val="%6."/>
      <w:lvlJc w:val="left"/>
      <w:pPr>
        <w:tabs>
          <w:tab w:val="num" w:pos="4320"/>
        </w:tabs>
        <w:ind w:left="4320" w:hanging="360"/>
      </w:pPr>
      <w:rPr>
        <w:rFonts w:cs="Times New Roman"/>
      </w:rPr>
    </w:lvl>
    <w:lvl w:ilvl="6" w:tplc="14090001">
      <w:start w:val="1"/>
      <w:numFmt w:val="decimal"/>
      <w:lvlText w:val="%7."/>
      <w:lvlJc w:val="left"/>
      <w:pPr>
        <w:tabs>
          <w:tab w:val="num" w:pos="5040"/>
        </w:tabs>
        <w:ind w:left="5040" w:hanging="360"/>
      </w:pPr>
      <w:rPr>
        <w:rFonts w:cs="Times New Roman"/>
      </w:rPr>
    </w:lvl>
    <w:lvl w:ilvl="7" w:tplc="14090003">
      <w:start w:val="1"/>
      <w:numFmt w:val="decimal"/>
      <w:lvlText w:val="%8."/>
      <w:lvlJc w:val="left"/>
      <w:pPr>
        <w:tabs>
          <w:tab w:val="num" w:pos="5760"/>
        </w:tabs>
        <w:ind w:left="5760" w:hanging="360"/>
      </w:pPr>
      <w:rPr>
        <w:rFonts w:cs="Times New Roman"/>
      </w:rPr>
    </w:lvl>
    <w:lvl w:ilvl="8" w:tplc="14090005">
      <w:start w:val="1"/>
      <w:numFmt w:val="decimal"/>
      <w:lvlText w:val="%9."/>
      <w:lvlJc w:val="left"/>
      <w:pPr>
        <w:tabs>
          <w:tab w:val="num" w:pos="6480"/>
        </w:tabs>
        <w:ind w:left="6480" w:hanging="360"/>
      </w:pPr>
      <w:rPr>
        <w:rFonts w:cs="Times New Roman"/>
      </w:rPr>
    </w:lvl>
  </w:abstractNum>
  <w:abstractNum w:abstractNumId="7">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8">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79E649FA"/>
    <w:multiLevelType w:val="hybridMultilevel"/>
    <w:tmpl w:val="864E0650"/>
    <w:lvl w:ilvl="0" w:tplc="14090001">
      <w:start w:val="1"/>
      <w:numFmt w:val="bullet"/>
      <w:lvlText w:val=""/>
      <w:lvlJc w:val="left"/>
      <w:pPr>
        <w:ind w:left="360" w:hanging="360"/>
      </w:pPr>
      <w:rPr>
        <w:rFonts w:ascii="Symbol" w:hAnsi="Symbol" w:hint="default"/>
      </w:rPr>
    </w:lvl>
    <w:lvl w:ilvl="1" w:tplc="14090003">
      <w:start w:val="1"/>
      <w:numFmt w:val="decimal"/>
      <w:lvlText w:val="%2."/>
      <w:lvlJc w:val="left"/>
      <w:pPr>
        <w:tabs>
          <w:tab w:val="num" w:pos="1440"/>
        </w:tabs>
        <w:ind w:left="1440" w:hanging="360"/>
      </w:pPr>
      <w:rPr>
        <w:rFonts w:cs="Times New Roman"/>
      </w:rPr>
    </w:lvl>
    <w:lvl w:ilvl="2" w:tplc="14090005">
      <w:start w:val="1"/>
      <w:numFmt w:val="decimal"/>
      <w:lvlText w:val="%3."/>
      <w:lvlJc w:val="left"/>
      <w:pPr>
        <w:tabs>
          <w:tab w:val="num" w:pos="2160"/>
        </w:tabs>
        <w:ind w:left="2160" w:hanging="360"/>
      </w:pPr>
      <w:rPr>
        <w:rFonts w:cs="Times New Roman"/>
      </w:rPr>
    </w:lvl>
    <w:lvl w:ilvl="3" w:tplc="14090001">
      <w:start w:val="1"/>
      <w:numFmt w:val="decimal"/>
      <w:lvlText w:val="%4."/>
      <w:lvlJc w:val="left"/>
      <w:pPr>
        <w:tabs>
          <w:tab w:val="num" w:pos="2880"/>
        </w:tabs>
        <w:ind w:left="2880" w:hanging="360"/>
      </w:pPr>
      <w:rPr>
        <w:rFonts w:cs="Times New Roman"/>
      </w:rPr>
    </w:lvl>
    <w:lvl w:ilvl="4" w:tplc="14090003">
      <w:start w:val="1"/>
      <w:numFmt w:val="decimal"/>
      <w:lvlText w:val="%5."/>
      <w:lvlJc w:val="left"/>
      <w:pPr>
        <w:tabs>
          <w:tab w:val="num" w:pos="3600"/>
        </w:tabs>
        <w:ind w:left="3600" w:hanging="360"/>
      </w:pPr>
      <w:rPr>
        <w:rFonts w:cs="Times New Roman"/>
      </w:rPr>
    </w:lvl>
    <w:lvl w:ilvl="5" w:tplc="14090005">
      <w:start w:val="1"/>
      <w:numFmt w:val="decimal"/>
      <w:lvlText w:val="%6."/>
      <w:lvlJc w:val="left"/>
      <w:pPr>
        <w:tabs>
          <w:tab w:val="num" w:pos="4320"/>
        </w:tabs>
        <w:ind w:left="4320" w:hanging="360"/>
      </w:pPr>
      <w:rPr>
        <w:rFonts w:cs="Times New Roman"/>
      </w:rPr>
    </w:lvl>
    <w:lvl w:ilvl="6" w:tplc="14090001">
      <w:start w:val="1"/>
      <w:numFmt w:val="decimal"/>
      <w:lvlText w:val="%7."/>
      <w:lvlJc w:val="left"/>
      <w:pPr>
        <w:tabs>
          <w:tab w:val="num" w:pos="5040"/>
        </w:tabs>
        <w:ind w:left="5040" w:hanging="360"/>
      </w:pPr>
      <w:rPr>
        <w:rFonts w:cs="Times New Roman"/>
      </w:rPr>
    </w:lvl>
    <w:lvl w:ilvl="7" w:tplc="14090003">
      <w:start w:val="1"/>
      <w:numFmt w:val="decimal"/>
      <w:lvlText w:val="%8."/>
      <w:lvlJc w:val="left"/>
      <w:pPr>
        <w:tabs>
          <w:tab w:val="num" w:pos="5760"/>
        </w:tabs>
        <w:ind w:left="5760" w:hanging="360"/>
      </w:pPr>
      <w:rPr>
        <w:rFonts w:cs="Times New Roman"/>
      </w:rPr>
    </w:lvl>
    <w:lvl w:ilvl="8" w:tplc="14090005">
      <w:start w:val="1"/>
      <w:numFmt w:val="decimal"/>
      <w:lvlText w:val="%9."/>
      <w:lvlJc w:val="left"/>
      <w:pPr>
        <w:tabs>
          <w:tab w:val="num" w:pos="6480"/>
        </w:tabs>
        <w:ind w:left="6480" w:hanging="360"/>
      </w:pPr>
      <w:rPr>
        <w:rFonts w:cs="Times New Roman"/>
      </w:rPr>
    </w:lvl>
  </w:abstractNum>
  <w:num w:numId="1">
    <w:abstractNumId w:val="7"/>
  </w:num>
  <w:num w:numId="2">
    <w:abstractNumId w:val="0"/>
  </w:num>
  <w:num w:numId="3">
    <w:abstractNumId w:val="2"/>
  </w:num>
  <w:num w:numId="4">
    <w:abstractNumId w:val="1"/>
  </w:num>
  <w:num w:numId="5">
    <w:abstractNumId w:val="8"/>
  </w:num>
  <w:num w:numId="6">
    <w:abstractNumId w:val="3"/>
  </w:num>
  <w:num w:numId="7">
    <w:abstractNumId w:val="5"/>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3C2"/>
    <w:rsid w:val="000009C5"/>
    <w:rsid w:val="0000268B"/>
    <w:rsid w:val="00003D6F"/>
    <w:rsid w:val="00004666"/>
    <w:rsid w:val="00004DC7"/>
    <w:rsid w:val="0000744B"/>
    <w:rsid w:val="00007CA2"/>
    <w:rsid w:val="00010F81"/>
    <w:rsid w:val="000114C5"/>
    <w:rsid w:val="000149B5"/>
    <w:rsid w:val="00020F19"/>
    <w:rsid w:val="00021F9D"/>
    <w:rsid w:val="00026EB7"/>
    <w:rsid w:val="00027FC5"/>
    <w:rsid w:val="00034FCD"/>
    <w:rsid w:val="00035602"/>
    <w:rsid w:val="00037956"/>
    <w:rsid w:val="0004035C"/>
    <w:rsid w:val="00042072"/>
    <w:rsid w:val="0004231D"/>
    <w:rsid w:val="0004275D"/>
    <w:rsid w:val="000429E3"/>
    <w:rsid w:val="000433C5"/>
    <w:rsid w:val="00043D0E"/>
    <w:rsid w:val="000442BC"/>
    <w:rsid w:val="00044D95"/>
    <w:rsid w:val="00045A9E"/>
    <w:rsid w:val="0005047B"/>
    <w:rsid w:val="00052540"/>
    <w:rsid w:val="00053483"/>
    <w:rsid w:val="0005354B"/>
    <w:rsid w:val="00054043"/>
    <w:rsid w:val="000548A8"/>
    <w:rsid w:val="0006008B"/>
    <w:rsid w:val="000602C2"/>
    <w:rsid w:val="000609A3"/>
    <w:rsid w:val="00061C04"/>
    <w:rsid w:val="0006253E"/>
    <w:rsid w:val="00062A76"/>
    <w:rsid w:val="00062A88"/>
    <w:rsid w:val="000647B6"/>
    <w:rsid w:val="00071707"/>
    <w:rsid w:val="0007297D"/>
    <w:rsid w:val="00073475"/>
    <w:rsid w:val="0007479E"/>
    <w:rsid w:val="00082514"/>
    <w:rsid w:val="00083471"/>
    <w:rsid w:val="00084417"/>
    <w:rsid w:val="00086A06"/>
    <w:rsid w:val="00090F47"/>
    <w:rsid w:val="00091985"/>
    <w:rsid w:val="00097472"/>
    <w:rsid w:val="000A0A11"/>
    <w:rsid w:val="000A0FB7"/>
    <w:rsid w:val="000A11DC"/>
    <w:rsid w:val="000A29DB"/>
    <w:rsid w:val="000A34A1"/>
    <w:rsid w:val="000A4C24"/>
    <w:rsid w:val="000B1370"/>
    <w:rsid w:val="000B17F7"/>
    <w:rsid w:val="000B2A5B"/>
    <w:rsid w:val="000B4345"/>
    <w:rsid w:val="000B557D"/>
    <w:rsid w:val="000B65AC"/>
    <w:rsid w:val="000B79E1"/>
    <w:rsid w:val="000C3016"/>
    <w:rsid w:val="000C3163"/>
    <w:rsid w:val="000C4009"/>
    <w:rsid w:val="000D0313"/>
    <w:rsid w:val="000D1EF0"/>
    <w:rsid w:val="000D4B2D"/>
    <w:rsid w:val="000D500E"/>
    <w:rsid w:val="000D6D45"/>
    <w:rsid w:val="000D7403"/>
    <w:rsid w:val="000D7857"/>
    <w:rsid w:val="000D78AD"/>
    <w:rsid w:val="000E2DA3"/>
    <w:rsid w:val="000E3ECC"/>
    <w:rsid w:val="000E4096"/>
    <w:rsid w:val="000E41BF"/>
    <w:rsid w:val="000E4C3E"/>
    <w:rsid w:val="000E59C5"/>
    <w:rsid w:val="000E7219"/>
    <w:rsid w:val="000F1FCD"/>
    <w:rsid w:val="000F4415"/>
    <w:rsid w:val="000F4530"/>
    <w:rsid w:val="00100B60"/>
    <w:rsid w:val="00100CC1"/>
    <w:rsid w:val="00101009"/>
    <w:rsid w:val="00102982"/>
    <w:rsid w:val="00103305"/>
    <w:rsid w:val="00105780"/>
    <w:rsid w:val="0010587C"/>
    <w:rsid w:val="001070E9"/>
    <w:rsid w:val="00107909"/>
    <w:rsid w:val="00110C9F"/>
    <w:rsid w:val="001129E4"/>
    <w:rsid w:val="00113573"/>
    <w:rsid w:val="001136F3"/>
    <w:rsid w:val="00114E82"/>
    <w:rsid w:val="00115305"/>
    <w:rsid w:val="00115509"/>
    <w:rsid w:val="001173BE"/>
    <w:rsid w:val="001260A3"/>
    <w:rsid w:val="00126B51"/>
    <w:rsid w:val="00127442"/>
    <w:rsid w:val="00131ED2"/>
    <w:rsid w:val="00132BAB"/>
    <w:rsid w:val="001372D4"/>
    <w:rsid w:val="00137AE6"/>
    <w:rsid w:val="001413AF"/>
    <w:rsid w:val="0014180E"/>
    <w:rsid w:val="00141C86"/>
    <w:rsid w:val="00144BD7"/>
    <w:rsid w:val="00145209"/>
    <w:rsid w:val="0014528B"/>
    <w:rsid w:val="00145737"/>
    <w:rsid w:val="0015231E"/>
    <w:rsid w:val="001532BB"/>
    <w:rsid w:val="001562E1"/>
    <w:rsid w:val="00156714"/>
    <w:rsid w:val="00160BFA"/>
    <w:rsid w:val="001613BB"/>
    <w:rsid w:val="001618B3"/>
    <w:rsid w:val="0016202D"/>
    <w:rsid w:val="001638D5"/>
    <w:rsid w:val="001669DE"/>
    <w:rsid w:val="00166BC0"/>
    <w:rsid w:val="0017010B"/>
    <w:rsid w:val="00176816"/>
    <w:rsid w:val="0017767E"/>
    <w:rsid w:val="00180BBE"/>
    <w:rsid w:val="001847F2"/>
    <w:rsid w:val="0018484B"/>
    <w:rsid w:val="00184A5C"/>
    <w:rsid w:val="0018537A"/>
    <w:rsid w:val="00186425"/>
    <w:rsid w:val="001865FF"/>
    <w:rsid w:val="00186733"/>
    <w:rsid w:val="00186EAC"/>
    <w:rsid w:val="0019224B"/>
    <w:rsid w:val="001964BB"/>
    <w:rsid w:val="001A36D8"/>
    <w:rsid w:val="001A4D54"/>
    <w:rsid w:val="001A6855"/>
    <w:rsid w:val="001B00FE"/>
    <w:rsid w:val="001B019D"/>
    <w:rsid w:val="001B1FF3"/>
    <w:rsid w:val="001B2AF9"/>
    <w:rsid w:val="001B3878"/>
    <w:rsid w:val="001B4555"/>
    <w:rsid w:val="001B4682"/>
    <w:rsid w:val="001B603E"/>
    <w:rsid w:val="001B6968"/>
    <w:rsid w:val="001B696B"/>
    <w:rsid w:val="001C15BD"/>
    <w:rsid w:val="001C1789"/>
    <w:rsid w:val="001C178F"/>
    <w:rsid w:val="001C1E6E"/>
    <w:rsid w:val="001C5781"/>
    <w:rsid w:val="001C5FBC"/>
    <w:rsid w:val="001C6EEC"/>
    <w:rsid w:val="001D0E2B"/>
    <w:rsid w:val="001D1ACF"/>
    <w:rsid w:val="001D435C"/>
    <w:rsid w:val="001D4BF1"/>
    <w:rsid w:val="001D616D"/>
    <w:rsid w:val="001E20EE"/>
    <w:rsid w:val="001E3206"/>
    <w:rsid w:val="001E401A"/>
    <w:rsid w:val="001E439E"/>
    <w:rsid w:val="001E7F9D"/>
    <w:rsid w:val="001F1767"/>
    <w:rsid w:val="001F2F86"/>
    <w:rsid w:val="001F3469"/>
    <w:rsid w:val="001F3F14"/>
    <w:rsid w:val="001F78B6"/>
    <w:rsid w:val="00201502"/>
    <w:rsid w:val="00202D92"/>
    <w:rsid w:val="00202E11"/>
    <w:rsid w:val="0020471B"/>
    <w:rsid w:val="00204B37"/>
    <w:rsid w:val="00207305"/>
    <w:rsid w:val="00207FCC"/>
    <w:rsid w:val="002110EE"/>
    <w:rsid w:val="00212788"/>
    <w:rsid w:val="00212FB9"/>
    <w:rsid w:val="00214594"/>
    <w:rsid w:val="00217215"/>
    <w:rsid w:val="00217C36"/>
    <w:rsid w:val="00217CEF"/>
    <w:rsid w:val="002212AB"/>
    <w:rsid w:val="00223F34"/>
    <w:rsid w:val="00224578"/>
    <w:rsid w:val="0022619B"/>
    <w:rsid w:val="002264CE"/>
    <w:rsid w:val="00231513"/>
    <w:rsid w:val="002317F1"/>
    <w:rsid w:val="002376AB"/>
    <w:rsid w:val="002379D0"/>
    <w:rsid w:val="00237AB3"/>
    <w:rsid w:val="00237D00"/>
    <w:rsid w:val="00242B62"/>
    <w:rsid w:val="0024323E"/>
    <w:rsid w:val="002451D4"/>
    <w:rsid w:val="002506CF"/>
    <w:rsid w:val="002515D3"/>
    <w:rsid w:val="002519CA"/>
    <w:rsid w:val="0025218A"/>
    <w:rsid w:val="00252967"/>
    <w:rsid w:val="00254285"/>
    <w:rsid w:val="00255FE0"/>
    <w:rsid w:val="0025656C"/>
    <w:rsid w:val="00256E8E"/>
    <w:rsid w:val="00260662"/>
    <w:rsid w:val="00261982"/>
    <w:rsid w:val="00261F89"/>
    <w:rsid w:val="002630AE"/>
    <w:rsid w:val="0026517B"/>
    <w:rsid w:val="0026583C"/>
    <w:rsid w:val="00266E82"/>
    <w:rsid w:val="00267656"/>
    <w:rsid w:val="00272839"/>
    <w:rsid w:val="002738E7"/>
    <w:rsid w:val="00275857"/>
    <w:rsid w:val="00276287"/>
    <w:rsid w:val="002807CC"/>
    <w:rsid w:val="002812D9"/>
    <w:rsid w:val="0028187A"/>
    <w:rsid w:val="00284D03"/>
    <w:rsid w:val="0028559B"/>
    <w:rsid w:val="002867B1"/>
    <w:rsid w:val="00286ED6"/>
    <w:rsid w:val="00291088"/>
    <w:rsid w:val="00291DC5"/>
    <w:rsid w:val="00295976"/>
    <w:rsid w:val="00297B79"/>
    <w:rsid w:val="002A10BB"/>
    <w:rsid w:val="002A1A2D"/>
    <w:rsid w:val="002A1DF1"/>
    <w:rsid w:val="002A35E1"/>
    <w:rsid w:val="002A4411"/>
    <w:rsid w:val="002A4562"/>
    <w:rsid w:val="002A6B90"/>
    <w:rsid w:val="002A6F83"/>
    <w:rsid w:val="002A799B"/>
    <w:rsid w:val="002B023E"/>
    <w:rsid w:val="002B0C05"/>
    <w:rsid w:val="002B0E5F"/>
    <w:rsid w:val="002B16C7"/>
    <w:rsid w:val="002B3C9B"/>
    <w:rsid w:val="002B4251"/>
    <w:rsid w:val="002B7405"/>
    <w:rsid w:val="002C02EE"/>
    <w:rsid w:val="002C349C"/>
    <w:rsid w:val="002C37D7"/>
    <w:rsid w:val="002C412D"/>
    <w:rsid w:val="002C73F7"/>
    <w:rsid w:val="002D0BB3"/>
    <w:rsid w:val="002D3A0B"/>
    <w:rsid w:val="002D4047"/>
    <w:rsid w:val="002D4AAF"/>
    <w:rsid w:val="002D7561"/>
    <w:rsid w:val="002D7D13"/>
    <w:rsid w:val="002E13D8"/>
    <w:rsid w:val="002E1CA9"/>
    <w:rsid w:val="002E1E5A"/>
    <w:rsid w:val="002E1E85"/>
    <w:rsid w:val="002E27AB"/>
    <w:rsid w:val="002E2DA3"/>
    <w:rsid w:val="002E52BD"/>
    <w:rsid w:val="002F029D"/>
    <w:rsid w:val="002F1168"/>
    <w:rsid w:val="002F1219"/>
    <w:rsid w:val="002F1424"/>
    <w:rsid w:val="002F23D9"/>
    <w:rsid w:val="002F3161"/>
    <w:rsid w:val="0030037C"/>
    <w:rsid w:val="00301A13"/>
    <w:rsid w:val="0030595B"/>
    <w:rsid w:val="0030686D"/>
    <w:rsid w:val="003068D2"/>
    <w:rsid w:val="00312592"/>
    <w:rsid w:val="00312E8F"/>
    <w:rsid w:val="00316653"/>
    <w:rsid w:val="00316923"/>
    <w:rsid w:val="003170B6"/>
    <w:rsid w:val="00320070"/>
    <w:rsid w:val="00321DAB"/>
    <w:rsid w:val="003230BB"/>
    <w:rsid w:val="00323C8B"/>
    <w:rsid w:val="00326B12"/>
    <w:rsid w:val="00327C34"/>
    <w:rsid w:val="00334DB6"/>
    <w:rsid w:val="00340063"/>
    <w:rsid w:val="00340A1B"/>
    <w:rsid w:val="00341C9E"/>
    <w:rsid w:val="00342A12"/>
    <w:rsid w:val="003436DC"/>
    <w:rsid w:val="0034409C"/>
    <w:rsid w:val="00364674"/>
    <w:rsid w:val="003666DA"/>
    <w:rsid w:val="003707AE"/>
    <w:rsid w:val="003719A5"/>
    <w:rsid w:val="003720DD"/>
    <w:rsid w:val="003723D6"/>
    <w:rsid w:val="003728B3"/>
    <w:rsid w:val="003736AB"/>
    <w:rsid w:val="00373D15"/>
    <w:rsid w:val="003747E4"/>
    <w:rsid w:val="00376B79"/>
    <w:rsid w:val="003804EF"/>
    <w:rsid w:val="00385D82"/>
    <w:rsid w:val="00387A25"/>
    <w:rsid w:val="00387E3F"/>
    <w:rsid w:val="00390D7E"/>
    <w:rsid w:val="003916F1"/>
    <w:rsid w:val="0039438E"/>
    <w:rsid w:val="003971D9"/>
    <w:rsid w:val="00397BA9"/>
    <w:rsid w:val="00397BDF"/>
    <w:rsid w:val="003A1A61"/>
    <w:rsid w:val="003A2B5F"/>
    <w:rsid w:val="003A2F81"/>
    <w:rsid w:val="003A5D24"/>
    <w:rsid w:val="003A680A"/>
    <w:rsid w:val="003A6949"/>
    <w:rsid w:val="003A6E91"/>
    <w:rsid w:val="003A7FFD"/>
    <w:rsid w:val="003B010C"/>
    <w:rsid w:val="003B0783"/>
    <w:rsid w:val="003B0ED5"/>
    <w:rsid w:val="003B21FB"/>
    <w:rsid w:val="003B2CCD"/>
    <w:rsid w:val="003B3011"/>
    <w:rsid w:val="003B5BF9"/>
    <w:rsid w:val="003B7022"/>
    <w:rsid w:val="003B70AA"/>
    <w:rsid w:val="003B7C86"/>
    <w:rsid w:val="003B7D8C"/>
    <w:rsid w:val="003C2B31"/>
    <w:rsid w:val="003C3EB7"/>
    <w:rsid w:val="003C408A"/>
    <w:rsid w:val="003C743A"/>
    <w:rsid w:val="003D0549"/>
    <w:rsid w:val="003D1B9F"/>
    <w:rsid w:val="003D1C83"/>
    <w:rsid w:val="003D2B23"/>
    <w:rsid w:val="003D353F"/>
    <w:rsid w:val="003D6550"/>
    <w:rsid w:val="003E37B8"/>
    <w:rsid w:val="003E3D24"/>
    <w:rsid w:val="003E6A34"/>
    <w:rsid w:val="003E7B4A"/>
    <w:rsid w:val="003F2F77"/>
    <w:rsid w:val="003F4A9A"/>
    <w:rsid w:val="003F51C9"/>
    <w:rsid w:val="00402D4C"/>
    <w:rsid w:val="00407847"/>
    <w:rsid w:val="00410D3D"/>
    <w:rsid w:val="00411241"/>
    <w:rsid w:val="0041245B"/>
    <w:rsid w:val="00421811"/>
    <w:rsid w:val="00422257"/>
    <w:rsid w:val="00424CA0"/>
    <w:rsid w:val="00425271"/>
    <w:rsid w:val="004253C7"/>
    <w:rsid w:val="00425724"/>
    <w:rsid w:val="0042626C"/>
    <w:rsid w:val="0042677E"/>
    <w:rsid w:val="00427507"/>
    <w:rsid w:val="004277A1"/>
    <w:rsid w:val="00430304"/>
    <w:rsid w:val="00430D49"/>
    <w:rsid w:val="0043215F"/>
    <w:rsid w:val="004403BF"/>
    <w:rsid w:val="00443856"/>
    <w:rsid w:val="004450FE"/>
    <w:rsid w:val="004454BB"/>
    <w:rsid w:val="00445698"/>
    <w:rsid w:val="00446EA6"/>
    <w:rsid w:val="00451B91"/>
    <w:rsid w:val="00454DCF"/>
    <w:rsid w:val="00455DB6"/>
    <w:rsid w:val="004575F0"/>
    <w:rsid w:val="00462995"/>
    <w:rsid w:val="00463E00"/>
    <w:rsid w:val="0046440E"/>
    <w:rsid w:val="0046530C"/>
    <w:rsid w:val="00466F77"/>
    <w:rsid w:val="004679E8"/>
    <w:rsid w:val="00471742"/>
    <w:rsid w:val="00474C14"/>
    <w:rsid w:val="0047599B"/>
    <w:rsid w:val="0048095E"/>
    <w:rsid w:val="0048120E"/>
    <w:rsid w:val="00485DDC"/>
    <w:rsid w:val="00487946"/>
    <w:rsid w:val="004905B0"/>
    <w:rsid w:val="00491BB6"/>
    <w:rsid w:val="00492B48"/>
    <w:rsid w:val="00493950"/>
    <w:rsid w:val="00494722"/>
    <w:rsid w:val="004956A4"/>
    <w:rsid w:val="004958A1"/>
    <w:rsid w:val="004A0FD2"/>
    <w:rsid w:val="004A2CF6"/>
    <w:rsid w:val="004A3153"/>
    <w:rsid w:val="004A36F0"/>
    <w:rsid w:val="004A441E"/>
    <w:rsid w:val="004B0409"/>
    <w:rsid w:val="004B0B96"/>
    <w:rsid w:val="004B1520"/>
    <w:rsid w:val="004B19A6"/>
    <w:rsid w:val="004B283D"/>
    <w:rsid w:val="004B3E76"/>
    <w:rsid w:val="004B3F77"/>
    <w:rsid w:val="004B444B"/>
    <w:rsid w:val="004B4E43"/>
    <w:rsid w:val="004B6D40"/>
    <w:rsid w:val="004B70D1"/>
    <w:rsid w:val="004B7421"/>
    <w:rsid w:val="004B7577"/>
    <w:rsid w:val="004C183E"/>
    <w:rsid w:val="004C2EDA"/>
    <w:rsid w:val="004C305F"/>
    <w:rsid w:val="004C7BEF"/>
    <w:rsid w:val="004D202B"/>
    <w:rsid w:val="004D2853"/>
    <w:rsid w:val="004D28A4"/>
    <w:rsid w:val="004D3F82"/>
    <w:rsid w:val="004D732B"/>
    <w:rsid w:val="004D7DDE"/>
    <w:rsid w:val="004D7E68"/>
    <w:rsid w:val="004E0BC0"/>
    <w:rsid w:val="004E2F34"/>
    <w:rsid w:val="004E3F39"/>
    <w:rsid w:val="004E571C"/>
    <w:rsid w:val="004E6A83"/>
    <w:rsid w:val="004E6C2E"/>
    <w:rsid w:val="004F122D"/>
    <w:rsid w:val="004F1FFB"/>
    <w:rsid w:val="004F2FC8"/>
    <w:rsid w:val="004F3D4A"/>
    <w:rsid w:val="004F53E9"/>
    <w:rsid w:val="004F5962"/>
    <w:rsid w:val="004F5D05"/>
    <w:rsid w:val="004F699F"/>
    <w:rsid w:val="00500533"/>
    <w:rsid w:val="00501174"/>
    <w:rsid w:val="00504A42"/>
    <w:rsid w:val="00505C91"/>
    <w:rsid w:val="0050734E"/>
    <w:rsid w:val="00510429"/>
    <w:rsid w:val="00510731"/>
    <w:rsid w:val="0051177E"/>
    <w:rsid w:val="00511C91"/>
    <w:rsid w:val="00511E12"/>
    <w:rsid w:val="00512ED2"/>
    <w:rsid w:val="005136EC"/>
    <w:rsid w:val="0051378D"/>
    <w:rsid w:val="00514049"/>
    <w:rsid w:val="0051505C"/>
    <w:rsid w:val="005155F5"/>
    <w:rsid w:val="00516C50"/>
    <w:rsid w:val="00517341"/>
    <w:rsid w:val="00521BC7"/>
    <w:rsid w:val="0052373A"/>
    <w:rsid w:val="00526DAC"/>
    <w:rsid w:val="0052771C"/>
    <w:rsid w:val="00530045"/>
    <w:rsid w:val="005317F0"/>
    <w:rsid w:val="0053374E"/>
    <w:rsid w:val="00535073"/>
    <w:rsid w:val="00536B2B"/>
    <w:rsid w:val="00543264"/>
    <w:rsid w:val="0054330B"/>
    <w:rsid w:val="005435B1"/>
    <w:rsid w:val="0054543F"/>
    <w:rsid w:val="00546E92"/>
    <w:rsid w:val="005509D9"/>
    <w:rsid w:val="00550EC2"/>
    <w:rsid w:val="00551F53"/>
    <w:rsid w:val="0055212D"/>
    <w:rsid w:val="005530F1"/>
    <w:rsid w:val="0055575B"/>
    <w:rsid w:val="00555FFE"/>
    <w:rsid w:val="00561937"/>
    <w:rsid w:val="00561BDA"/>
    <w:rsid w:val="00565122"/>
    <w:rsid w:val="00565CCF"/>
    <w:rsid w:val="00566419"/>
    <w:rsid w:val="0056727B"/>
    <w:rsid w:val="00567985"/>
    <w:rsid w:val="005720F8"/>
    <w:rsid w:val="005729C4"/>
    <w:rsid w:val="005736B3"/>
    <w:rsid w:val="00580978"/>
    <w:rsid w:val="005810D4"/>
    <w:rsid w:val="00581C7E"/>
    <w:rsid w:val="00581E51"/>
    <w:rsid w:val="005822B5"/>
    <w:rsid w:val="00582669"/>
    <w:rsid w:val="0058544D"/>
    <w:rsid w:val="00585805"/>
    <w:rsid w:val="0059260C"/>
    <w:rsid w:val="00593402"/>
    <w:rsid w:val="005946F8"/>
    <w:rsid w:val="005974E0"/>
    <w:rsid w:val="005A030A"/>
    <w:rsid w:val="005A063C"/>
    <w:rsid w:val="005A20F4"/>
    <w:rsid w:val="005A2FA7"/>
    <w:rsid w:val="005A3C96"/>
    <w:rsid w:val="005A58D4"/>
    <w:rsid w:val="005B2B33"/>
    <w:rsid w:val="005B3072"/>
    <w:rsid w:val="005B43D1"/>
    <w:rsid w:val="005B6ECD"/>
    <w:rsid w:val="005B7E06"/>
    <w:rsid w:val="005B7EAE"/>
    <w:rsid w:val="005C1671"/>
    <w:rsid w:val="005C3B99"/>
    <w:rsid w:val="005C49AF"/>
    <w:rsid w:val="005C70E1"/>
    <w:rsid w:val="005C7923"/>
    <w:rsid w:val="005D03C8"/>
    <w:rsid w:val="005D066D"/>
    <w:rsid w:val="005D143D"/>
    <w:rsid w:val="005D2FAD"/>
    <w:rsid w:val="005D422B"/>
    <w:rsid w:val="005D49F7"/>
    <w:rsid w:val="005D5E53"/>
    <w:rsid w:val="005E053D"/>
    <w:rsid w:val="005E0867"/>
    <w:rsid w:val="005E09CC"/>
    <w:rsid w:val="005F0CEA"/>
    <w:rsid w:val="005F1893"/>
    <w:rsid w:val="005F3D85"/>
    <w:rsid w:val="005F4429"/>
    <w:rsid w:val="005F65E1"/>
    <w:rsid w:val="0060411D"/>
    <w:rsid w:val="00604D5C"/>
    <w:rsid w:val="00605568"/>
    <w:rsid w:val="00606CBD"/>
    <w:rsid w:val="00607AFE"/>
    <w:rsid w:val="00607B0B"/>
    <w:rsid w:val="0061263B"/>
    <w:rsid w:val="00613CA2"/>
    <w:rsid w:val="006159FA"/>
    <w:rsid w:val="00617532"/>
    <w:rsid w:val="00620087"/>
    <w:rsid w:val="00620A02"/>
    <w:rsid w:val="00622070"/>
    <w:rsid w:val="006252F1"/>
    <w:rsid w:val="006314AC"/>
    <w:rsid w:val="00631C56"/>
    <w:rsid w:val="006337B5"/>
    <w:rsid w:val="00633A84"/>
    <w:rsid w:val="0063474D"/>
    <w:rsid w:val="006356A9"/>
    <w:rsid w:val="00635724"/>
    <w:rsid w:val="00636495"/>
    <w:rsid w:val="00641270"/>
    <w:rsid w:val="00644EC9"/>
    <w:rsid w:val="006455E3"/>
    <w:rsid w:val="00645D1E"/>
    <w:rsid w:val="006469DD"/>
    <w:rsid w:val="00651BB3"/>
    <w:rsid w:val="0065235F"/>
    <w:rsid w:val="006529C9"/>
    <w:rsid w:val="0065488F"/>
    <w:rsid w:val="00654A1E"/>
    <w:rsid w:val="0065645F"/>
    <w:rsid w:val="0065679E"/>
    <w:rsid w:val="006601C3"/>
    <w:rsid w:val="00661436"/>
    <w:rsid w:val="00661DEA"/>
    <w:rsid w:val="00665E4A"/>
    <w:rsid w:val="00667B1A"/>
    <w:rsid w:val="006723BB"/>
    <w:rsid w:val="00673DEE"/>
    <w:rsid w:val="0067504D"/>
    <w:rsid w:val="00675868"/>
    <w:rsid w:val="006764EA"/>
    <w:rsid w:val="0067679B"/>
    <w:rsid w:val="00676C2B"/>
    <w:rsid w:val="00677861"/>
    <w:rsid w:val="006800E2"/>
    <w:rsid w:val="006824E7"/>
    <w:rsid w:val="00682D43"/>
    <w:rsid w:val="0068439C"/>
    <w:rsid w:val="00684B35"/>
    <w:rsid w:val="00685ED2"/>
    <w:rsid w:val="006860EC"/>
    <w:rsid w:val="00686439"/>
    <w:rsid w:val="0068751F"/>
    <w:rsid w:val="00687C7E"/>
    <w:rsid w:val="00691614"/>
    <w:rsid w:val="006951C0"/>
    <w:rsid w:val="00695B17"/>
    <w:rsid w:val="006970AD"/>
    <w:rsid w:val="00697B5E"/>
    <w:rsid w:val="00697FDF"/>
    <w:rsid w:val="006A22D9"/>
    <w:rsid w:val="006A2464"/>
    <w:rsid w:val="006A2C72"/>
    <w:rsid w:val="006A333C"/>
    <w:rsid w:val="006A41A4"/>
    <w:rsid w:val="006A4820"/>
    <w:rsid w:val="006A520E"/>
    <w:rsid w:val="006A5668"/>
    <w:rsid w:val="006B032C"/>
    <w:rsid w:val="006B1493"/>
    <w:rsid w:val="006B1C19"/>
    <w:rsid w:val="006B7FFD"/>
    <w:rsid w:val="006C0B49"/>
    <w:rsid w:val="006C0DC7"/>
    <w:rsid w:val="006C2E8C"/>
    <w:rsid w:val="006C53B3"/>
    <w:rsid w:val="006C5567"/>
    <w:rsid w:val="006C6429"/>
    <w:rsid w:val="006C7866"/>
    <w:rsid w:val="006C7CA4"/>
    <w:rsid w:val="006D0136"/>
    <w:rsid w:val="006D0395"/>
    <w:rsid w:val="006D095F"/>
    <w:rsid w:val="006D0B6D"/>
    <w:rsid w:val="006D1063"/>
    <w:rsid w:val="006D2983"/>
    <w:rsid w:val="006D30E3"/>
    <w:rsid w:val="006D3C6C"/>
    <w:rsid w:val="006D41AC"/>
    <w:rsid w:val="006D52CF"/>
    <w:rsid w:val="006D534A"/>
    <w:rsid w:val="006D6438"/>
    <w:rsid w:val="006E016D"/>
    <w:rsid w:val="006E0361"/>
    <w:rsid w:val="006E0738"/>
    <w:rsid w:val="006E0C84"/>
    <w:rsid w:val="006E0D3F"/>
    <w:rsid w:val="006E1739"/>
    <w:rsid w:val="006E38FC"/>
    <w:rsid w:val="006E4C74"/>
    <w:rsid w:val="006E6477"/>
    <w:rsid w:val="006E6522"/>
    <w:rsid w:val="006E6C25"/>
    <w:rsid w:val="006E6EA6"/>
    <w:rsid w:val="006E7B78"/>
    <w:rsid w:val="006E7FC2"/>
    <w:rsid w:val="006F0C6A"/>
    <w:rsid w:val="006F378C"/>
    <w:rsid w:val="006F4074"/>
    <w:rsid w:val="006F466D"/>
    <w:rsid w:val="006F4F7E"/>
    <w:rsid w:val="006F6DC0"/>
    <w:rsid w:val="006F76F1"/>
    <w:rsid w:val="00700602"/>
    <w:rsid w:val="007047E4"/>
    <w:rsid w:val="007111C2"/>
    <w:rsid w:val="007131B9"/>
    <w:rsid w:val="00715C3B"/>
    <w:rsid w:val="00716064"/>
    <w:rsid w:val="00717940"/>
    <w:rsid w:val="00720461"/>
    <w:rsid w:val="00720540"/>
    <w:rsid w:val="00720ACA"/>
    <w:rsid w:val="00721690"/>
    <w:rsid w:val="00721BD5"/>
    <w:rsid w:val="007225B8"/>
    <w:rsid w:val="00722C1A"/>
    <w:rsid w:val="0072382B"/>
    <w:rsid w:val="00724E3D"/>
    <w:rsid w:val="00726408"/>
    <w:rsid w:val="00727128"/>
    <w:rsid w:val="007271EC"/>
    <w:rsid w:val="0073015C"/>
    <w:rsid w:val="0073118D"/>
    <w:rsid w:val="007345B3"/>
    <w:rsid w:val="0073540E"/>
    <w:rsid w:val="007378D6"/>
    <w:rsid w:val="0074137F"/>
    <w:rsid w:val="00742715"/>
    <w:rsid w:val="00742971"/>
    <w:rsid w:val="0074302B"/>
    <w:rsid w:val="00745643"/>
    <w:rsid w:val="00746D80"/>
    <w:rsid w:val="00747AA7"/>
    <w:rsid w:val="00747E98"/>
    <w:rsid w:val="00750508"/>
    <w:rsid w:val="00752BB3"/>
    <w:rsid w:val="0075420F"/>
    <w:rsid w:val="00754A5B"/>
    <w:rsid w:val="00755496"/>
    <w:rsid w:val="00757360"/>
    <w:rsid w:val="007609D4"/>
    <w:rsid w:val="00761463"/>
    <w:rsid w:val="00764066"/>
    <w:rsid w:val="0077217A"/>
    <w:rsid w:val="00772AD4"/>
    <w:rsid w:val="00775162"/>
    <w:rsid w:val="00775F9F"/>
    <w:rsid w:val="0077667D"/>
    <w:rsid w:val="00776A80"/>
    <w:rsid w:val="007779BA"/>
    <w:rsid w:val="00780D62"/>
    <w:rsid w:val="00780D89"/>
    <w:rsid w:val="00782F9A"/>
    <w:rsid w:val="00783F55"/>
    <w:rsid w:val="00784385"/>
    <w:rsid w:val="007859C6"/>
    <w:rsid w:val="00787837"/>
    <w:rsid w:val="00787A1D"/>
    <w:rsid w:val="00793E94"/>
    <w:rsid w:val="007947A3"/>
    <w:rsid w:val="00794C36"/>
    <w:rsid w:val="007A03A5"/>
    <w:rsid w:val="007A11CE"/>
    <w:rsid w:val="007A1320"/>
    <w:rsid w:val="007A4178"/>
    <w:rsid w:val="007A53C2"/>
    <w:rsid w:val="007A649E"/>
    <w:rsid w:val="007B06BB"/>
    <w:rsid w:val="007B2B6E"/>
    <w:rsid w:val="007B3AEB"/>
    <w:rsid w:val="007B3DD7"/>
    <w:rsid w:val="007B406F"/>
    <w:rsid w:val="007B4ACC"/>
    <w:rsid w:val="007B64B3"/>
    <w:rsid w:val="007B73BB"/>
    <w:rsid w:val="007B7D7B"/>
    <w:rsid w:val="007C4F7A"/>
    <w:rsid w:val="007C5C7D"/>
    <w:rsid w:val="007C5F7A"/>
    <w:rsid w:val="007C751A"/>
    <w:rsid w:val="007D0799"/>
    <w:rsid w:val="007D358F"/>
    <w:rsid w:val="007D6FF8"/>
    <w:rsid w:val="007E1822"/>
    <w:rsid w:val="007E2F0E"/>
    <w:rsid w:val="007E477D"/>
    <w:rsid w:val="007E579B"/>
    <w:rsid w:val="007E7CA5"/>
    <w:rsid w:val="007F19AB"/>
    <w:rsid w:val="007F1FAC"/>
    <w:rsid w:val="007F4106"/>
    <w:rsid w:val="007F5DBC"/>
    <w:rsid w:val="007F60D3"/>
    <w:rsid w:val="007F6659"/>
    <w:rsid w:val="007F6EAD"/>
    <w:rsid w:val="007F72B0"/>
    <w:rsid w:val="007F79BB"/>
    <w:rsid w:val="007F7C28"/>
    <w:rsid w:val="00802865"/>
    <w:rsid w:val="0080413A"/>
    <w:rsid w:val="00804146"/>
    <w:rsid w:val="00804BA7"/>
    <w:rsid w:val="00804FA8"/>
    <w:rsid w:val="00811684"/>
    <w:rsid w:val="008122B1"/>
    <w:rsid w:val="00812A06"/>
    <w:rsid w:val="008148C6"/>
    <w:rsid w:val="00814F69"/>
    <w:rsid w:val="008206FE"/>
    <w:rsid w:val="00820BA2"/>
    <w:rsid w:val="00820F7B"/>
    <w:rsid w:val="00821C3A"/>
    <w:rsid w:val="00822176"/>
    <w:rsid w:val="0082318C"/>
    <w:rsid w:val="00826CCB"/>
    <w:rsid w:val="008313A8"/>
    <w:rsid w:val="00831446"/>
    <w:rsid w:val="00831D63"/>
    <w:rsid w:val="00833298"/>
    <w:rsid w:val="008332AB"/>
    <w:rsid w:val="00835A03"/>
    <w:rsid w:val="008375CB"/>
    <w:rsid w:val="00837BB0"/>
    <w:rsid w:val="0084014E"/>
    <w:rsid w:val="00841221"/>
    <w:rsid w:val="00841A21"/>
    <w:rsid w:val="00842180"/>
    <w:rsid w:val="00842B0F"/>
    <w:rsid w:val="00843857"/>
    <w:rsid w:val="0084604C"/>
    <w:rsid w:val="008466BF"/>
    <w:rsid w:val="00847F80"/>
    <w:rsid w:val="00850400"/>
    <w:rsid w:val="00850CB6"/>
    <w:rsid w:val="00851025"/>
    <w:rsid w:val="008518E1"/>
    <w:rsid w:val="00853507"/>
    <w:rsid w:val="008552F7"/>
    <w:rsid w:val="00856B17"/>
    <w:rsid w:val="0085734C"/>
    <w:rsid w:val="008605FD"/>
    <w:rsid w:val="00860678"/>
    <w:rsid w:val="00861A86"/>
    <w:rsid w:val="00861F01"/>
    <w:rsid w:val="008628D8"/>
    <w:rsid w:val="00864318"/>
    <w:rsid w:val="00865C5B"/>
    <w:rsid w:val="008662C0"/>
    <w:rsid w:val="008672FE"/>
    <w:rsid w:val="008700B0"/>
    <w:rsid w:val="00873D5C"/>
    <w:rsid w:val="0087430B"/>
    <w:rsid w:val="00874F24"/>
    <w:rsid w:val="00875E16"/>
    <w:rsid w:val="00881089"/>
    <w:rsid w:val="0088566D"/>
    <w:rsid w:val="00885821"/>
    <w:rsid w:val="008861DA"/>
    <w:rsid w:val="00886889"/>
    <w:rsid w:val="00887BF7"/>
    <w:rsid w:val="00887D58"/>
    <w:rsid w:val="00887E88"/>
    <w:rsid w:val="00896405"/>
    <w:rsid w:val="0089748F"/>
    <w:rsid w:val="0089758C"/>
    <w:rsid w:val="008A0E41"/>
    <w:rsid w:val="008A1273"/>
    <w:rsid w:val="008A45CE"/>
    <w:rsid w:val="008A5049"/>
    <w:rsid w:val="008A5135"/>
    <w:rsid w:val="008A54A4"/>
    <w:rsid w:val="008A7D69"/>
    <w:rsid w:val="008B469E"/>
    <w:rsid w:val="008B52E7"/>
    <w:rsid w:val="008D0AD0"/>
    <w:rsid w:val="008D26B9"/>
    <w:rsid w:val="008D2A25"/>
    <w:rsid w:val="008D384E"/>
    <w:rsid w:val="008D5656"/>
    <w:rsid w:val="008D6A96"/>
    <w:rsid w:val="008D6E32"/>
    <w:rsid w:val="008E0BB0"/>
    <w:rsid w:val="008E45EF"/>
    <w:rsid w:val="008E4C72"/>
    <w:rsid w:val="008E5506"/>
    <w:rsid w:val="008E6BD0"/>
    <w:rsid w:val="008E7368"/>
    <w:rsid w:val="008F10E5"/>
    <w:rsid w:val="008F2146"/>
    <w:rsid w:val="008F2D1F"/>
    <w:rsid w:val="008F6F9C"/>
    <w:rsid w:val="009004DC"/>
    <w:rsid w:val="00902A0E"/>
    <w:rsid w:val="00904C65"/>
    <w:rsid w:val="00906545"/>
    <w:rsid w:val="009077D6"/>
    <w:rsid w:val="009114FD"/>
    <w:rsid w:val="00912BF6"/>
    <w:rsid w:val="00917B5F"/>
    <w:rsid w:val="0092100E"/>
    <w:rsid w:val="00921BA7"/>
    <w:rsid w:val="00923A05"/>
    <w:rsid w:val="00923AE1"/>
    <w:rsid w:val="00923BBE"/>
    <w:rsid w:val="0092574E"/>
    <w:rsid w:val="00925C0E"/>
    <w:rsid w:val="0092736F"/>
    <w:rsid w:val="009277ED"/>
    <w:rsid w:val="0092780E"/>
    <w:rsid w:val="00930213"/>
    <w:rsid w:val="00930310"/>
    <w:rsid w:val="0093123B"/>
    <w:rsid w:val="0093311E"/>
    <w:rsid w:val="00933237"/>
    <w:rsid w:val="00933AC9"/>
    <w:rsid w:val="00933C72"/>
    <w:rsid w:val="00935FE0"/>
    <w:rsid w:val="00940046"/>
    <w:rsid w:val="00940F55"/>
    <w:rsid w:val="009428F7"/>
    <w:rsid w:val="00942C83"/>
    <w:rsid w:val="009440F1"/>
    <w:rsid w:val="00952079"/>
    <w:rsid w:val="0095319C"/>
    <w:rsid w:val="00953274"/>
    <w:rsid w:val="00953717"/>
    <w:rsid w:val="00953B1F"/>
    <w:rsid w:val="00954F0D"/>
    <w:rsid w:val="00955065"/>
    <w:rsid w:val="0095558A"/>
    <w:rsid w:val="00957CAA"/>
    <w:rsid w:val="009603C2"/>
    <w:rsid w:val="009604B5"/>
    <w:rsid w:val="00960C00"/>
    <w:rsid w:val="00960EEE"/>
    <w:rsid w:val="0096303B"/>
    <w:rsid w:val="00964BA1"/>
    <w:rsid w:val="00965949"/>
    <w:rsid w:val="009660E5"/>
    <w:rsid w:val="00967BB6"/>
    <w:rsid w:val="00972881"/>
    <w:rsid w:val="00973049"/>
    <w:rsid w:val="00973479"/>
    <w:rsid w:val="00974347"/>
    <w:rsid w:val="00974B44"/>
    <w:rsid w:val="00975872"/>
    <w:rsid w:val="0097590B"/>
    <w:rsid w:val="00976E2E"/>
    <w:rsid w:val="00977010"/>
    <w:rsid w:val="009804FF"/>
    <w:rsid w:val="00981EE8"/>
    <w:rsid w:val="00984465"/>
    <w:rsid w:val="00991D0D"/>
    <w:rsid w:val="009923BD"/>
    <w:rsid w:val="00995F53"/>
    <w:rsid w:val="009A127D"/>
    <w:rsid w:val="009A1462"/>
    <w:rsid w:val="009A39E7"/>
    <w:rsid w:val="009A6853"/>
    <w:rsid w:val="009A6F84"/>
    <w:rsid w:val="009B28AE"/>
    <w:rsid w:val="009B45CA"/>
    <w:rsid w:val="009B4E7C"/>
    <w:rsid w:val="009B642C"/>
    <w:rsid w:val="009C027A"/>
    <w:rsid w:val="009C079E"/>
    <w:rsid w:val="009C0F75"/>
    <w:rsid w:val="009C2CE3"/>
    <w:rsid w:val="009C390D"/>
    <w:rsid w:val="009C3E5D"/>
    <w:rsid w:val="009C52D6"/>
    <w:rsid w:val="009C67F9"/>
    <w:rsid w:val="009C70E5"/>
    <w:rsid w:val="009C7F5A"/>
    <w:rsid w:val="009D2BE5"/>
    <w:rsid w:val="009D3656"/>
    <w:rsid w:val="009D38FC"/>
    <w:rsid w:val="009D7C7F"/>
    <w:rsid w:val="009E0401"/>
    <w:rsid w:val="009E1170"/>
    <w:rsid w:val="009E25EC"/>
    <w:rsid w:val="009E3ECB"/>
    <w:rsid w:val="009E6531"/>
    <w:rsid w:val="009E6881"/>
    <w:rsid w:val="009F04DF"/>
    <w:rsid w:val="009F1283"/>
    <w:rsid w:val="009F1EEC"/>
    <w:rsid w:val="009F4552"/>
    <w:rsid w:val="009F66E2"/>
    <w:rsid w:val="009F7B20"/>
    <w:rsid w:val="00A00266"/>
    <w:rsid w:val="00A0300F"/>
    <w:rsid w:val="00A042DE"/>
    <w:rsid w:val="00A0568C"/>
    <w:rsid w:val="00A05B71"/>
    <w:rsid w:val="00A10430"/>
    <w:rsid w:val="00A11027"/>
    <w:rsid w:val="00A121DE"/>
    <w:rsid w:val="00A132A6"/>
    <w:rsid w:val="00A1331C"/>
    <w:rsid w:val="00A135F6"/>
    <w:rsid w:val="00A13C87"/>
    <w:rsid w:val="00A16E91"/>
    <w:rsid w:val="00A17380"/>
    <w:rsid w:val="00A175AC"/>
    <w:rsid w:val="00A17ED7"/>
    <w:rsid w:val="00A202B2"/>
    <w:rsid w:val="00A21DB7"/>
    <w:rsid w:val="00A22CF2"/>
    <w:rsid w:val="00A22EB0"/>
    <w:rsid w:val="00A22F9D"/>
    <w:rsid w:val="00A236E2"/>
    <w:rsid w:val="00A25B6F"/>
    <w:rsid w:val="00A2652D"/>
    <w:rsid w:val="00A26757"/>
    <w:rsid w:val="00A30E3B"/>
    <w:rsid w:val="00A31176"/>
    <w:rsid w:val="00A325E5"/>
    <w:rsid w:val="00A3303A"/>
    <w:rsid w:val="00A33131"/>
    <w:rsid w:val="00A34E10"/>
    <w:rsid w:val="00A37599"/>
    <w:rsid w:val="00A4056B"/>
    <w:rsid w:val="00A415B1"/>
    <w:rsid w:val="00A415ED"/>
    <w:rsid w:val="00A42448"/>
    <w:rsid w:val="00A4471A"/>
    <w:rsid w:val="00A44F2B"/>
    <w:rsid w:val="00A45B3E"/>
    <w:rsid w:val="00A51FFC"/>
    <w:rsid w:val="00A525CB"/>
    <w:rsid w:val="00A53942"/>
    <w:rsid w:val="00A53F38"/>
    <w:rsid w:val="00A5668F"/>
    <w:rsid w:val="00A5679E"/>
    <w:rsid w:val="00A578BC"/>
    <w:rsid w:val="00A60993"/>
    <w:rsid w:val="00A60A43"/>
    <w:rsid w:val="00A60CB2"/>
    <w:rsid w:val="00A62AFE"/>
    <w:rsid w:val="00A630E1"/>
    <w:rsid w:val="00A639C6"/>
    <w:rsid w:val="00A651CC"/>
    <w:rsid w:val="00A65C8E"/>
    <w:rsid w:val="00A6640B"/>
    <w:rsid w:val="00A66437"/>
    <w:rsid w:val="00A66F82"/>
    <w:rsid w:val="00A73D2B"/>
    <w:rsid w:val="00A7457C"/>
    <w:rsid w:val="00A745B5"/>
    <w:rsid w:val="00A8116E"/>
    <w:rsid w:val="00A819AA"/>
    <w:rsid w:val="00A82E1C"/>
    <w:rsid w:val="00A85A2C"/>
    <w:rsid w:val="00A85C1E"/>
    <w:rsid w:val="00A900FF"/>
    <w:rsid w:val="00A917A2"/>
    <w:rsid w:val="00A92C03"/>
    <w:rsid w:val="00A93584"/>
    <w:rsid w:val="00A96451"/>
    <w:rsid w:val="00A970D7"/>
    <w:rsid w:val="00AA4430"/>
    <w:rsid w:val="00AA4CEA"/>
    <w:rsid w:val="00AA7F56"/>
    <w:rsid w:val="00AB0012"/>
    <w:rsid w:val="00AB0CC5"/>
    <w:rsid w:val="00AB1609"/>
    <w:rsid w:val="00AB3CC5"/>
    <w:rsid w:val="00AB3D78"/>
    <w:rsid w:val="00AB530E"/>
    <w:rsid w:val="00AB5B09"/>
    <w:rsid w:val="00AB7AEC"/>
    <w:rsid w:val="00AC024A"/>
    <w:rsid w:val="00AC2B32"/>
    <w:rsid w:val="00AC7B00"/>
    <w:rsid w:val="00AC7BFE"/>
    <w:rsid w:val="00AD14BD"/>
    <w:rsid w:val="00AD23D6"/>
    <w:rsid w:val="00AD26E7"/>
    <w:rsid w:val="00AD3AB4"/>
    <w:rsid w:val="00AD61EC"/>
    <w:rsid w:val="00AE0C85"/>
    <w:rsid w:val="00AE2486"/>
    <w:rsid w:val="00AE37A0"/>
    <w:rsid w:val="00AE385E"/>
    <w:rsid w:val="00AE395D"/>
    <w:rsid w:val="00AE623D"/>
    <w:rsid w:val="00AE6E71"/>
    <w:rsid w:val="00AF4518"/>
    <w:rsid w:val="00AF50BF"/>
    <w:rsid w:val="00AF5259"/>
    <w:rsid w:val="00AF6297"/>
    <w:rsid w:val="00AF78D6"/>
    <w:rsid w:val="00B00390"/>
    <w:rsid w:val="00B004FA"/>
    <w:rsid w:val="00B0210B"/>
    <w:rsid w:val="00B02174"/>
    <w:rsid w:val="00B04337"/>
    <w:rsid w:val="00B056A0"/>
    <w:rsid w:val="00B06F1A"/>
    <w:rsid w:val="00B07BAC"/>
    <w:rsid w:val="00B10737"/>
    <w:rsid w:val="00B10961"/>
    <w:rsid w:val="00B11569"/>
    <w:rsid w:val="00B12986"/>
    <w:rsid w:val="00B12CE7"/>
    <w:rsid w:val="00B15C1A"/>
    <w:rsid w:val="00B15D95"/>
    <w:rsid w:val="00B17239"/>
    <w:rsid w:val="00B17A75"/>
    <w:rsid w:val="00B20063"/>
    <w:rsid w:val="00B221E2"/>
    <w:rsid w:val="00B22814"/>
    <w:rsid w:val="00B2309E"/>
    <w:rsid w:val="00B241DD"/>
    <w:rsid w:val="00B248AF"/>
    <w:rsid w:val="00B24C79"/>
    <w:rsid w:val="00B2502C"/>
    <w:rsid w:val="00B260FF"/>
    <w:rsid w:val="00B3021A"/>
    <w:rsid w:val="00B30C90"/>
    <w:rsid w:val="00B30CE2"/>
    <w:rsid w:val="00B32964"/>
    <w:rsid w:val="00B32C80"/>
    <w:rsid w:val="00B342D9"/>
    <w:rsid w:val="00B352B5"/>
    <w:rsid w:val="00B35991"/>
    <w:rsid w:val="00B41570"/>
    <w:rsid w:val="00B41651"/>
    <w:rsid w:val="00B42C9C"/>
    <w:rsid w:val="00B4350B"/>
    <w:rsid w:val="00B449A5"/>
    <w:rsid w:val="00B458F7"/>
    <w:rsid w:val="00B4612A"/>
    <w:rsid w:val="00B47869"/>
    <w:rsid w:val="00B50271"/>
    <w:rsid w:val="00B54AF0"/>
    <w:rsid w:val="00B54DC8"/>
    <w:rsid w:val="00B5546F"/>
    <w:rsid w:val="00B56AD9"/>
    <w:rsid w:val="00B56FAB"/>
    <w:rsid w:val="00B573F7"/>
    <w:rsid w:val="00B62E64"/>
    <w:rsid w:val="00B6435A"/>
    <w:rsid w:val="00B64707"/>
    <w:rsid w:val="00B65A62"/>
    <w:rsid w:val="00B65E37"/>
    <w:rsid w:val="00B65FC9"/>
    <w:rsid w:val="00B701CC"/>
    <w:rsid w:val="00B703D9"/>
    <w:rsid w:val="00B7178E"/>
    <w:rsid w:val="00B71F9E"/>
    <w:rsid w:val="00B72998"/>
    <w:rsid w:val="00B73C4C"/>
    <w:rsid w:val="00B73FAA"/>
    <w:rsid w:val="00B7447C"/>
    <w:rsid w:val="00B74570"/>
    <w:rsid w:val="00B7496A"/>
    <w:rsid w:val="00B75B92"/>
    <w:rsid w:val="00B75C18"/>
    <w:rsid w:val="00B82017"/>
    <w:rsid w:val="00B83C3A"/>
    <w:rsid w:val="00B83DF1"/>
    <w:rsid w:val="00B84B0B"/>
    <w:rsid w:val="00B84D7E"/>
    <w:rsid w:val="00B879BC"/>
    <w:rsid w:val="00B922DD"/>
    <w:rsid w:val="00B92A54"/>
    <w:rsid w:val="00B92A70"/>
    <w:rsid w:val="00B9313C"/>
    <w:rsid w:val="00B936A6"/>
    <w:rsid w:val="00B94631"/>
    <w:rsid w:val="00B95479"/>
    <w:rsid w:val="00B95E29"/>
    <w:rsid w:val="00B95F37"/>
    <w:rsid w:val="00B97E72"/>
    <w:rsid w:val="00BA05BF"/>
    <w:rsid w:val="00BA4E8F"/>
    <w:rsid w:val="00BA59B4"/>
    <w:rsid w:val="00BB0447"/>
    <w:rsid w:val="00BB096C"/>
    <w:rsid w:val="00BB1D7B"/>
    <w:rsid w:val="00BB4DBF"/>
    <w:rsid w:val="00BB6196"/>
    <w:rsid w:val="00BB79B9"/>
    <w:rsid w:val="00BC1894"/>
    <w:rsid w:val="00BC20C6"/>
    <w:rsid w:val="00BC55C7"/>
    <w:rsid w:val="00BC5A25"/>
    <w:rsid w:val="00BC5A74"/>
    <w:rsid w:val="00BC6525"/>
    <w:rsid w:val="00BC733A"/>
    <w:rsid w:val="00BD2049"/>
    <w:rsid w:val="00BD3778"/>
    <w:rsid w:val="00BD4AE9"/>
    <w:rsid w:val="00BD7889"/>
    <w:rsid w:val="00BE1E9D"/>
    <w:rsid w:val="00BE32AC"/>
    <w:rsid w:val="00BF213E"/>
    <w:rsid w:val="00BF28CB"/>
    <w:rsid w:val="00BF78E8"/>
    <w:rsid w:val="00BF7993"/>
    <w:rsid w:val="00C000B3"/>
    <w:rsid w:val="00C00C84"/>
    <w:rsid w:val="00C00FE6"/>
    <w:rsid w:val="00C014E9"/>
    <w:rsid w:val="00C01DF6"/>
    <w:rsid w:val="00C02630"/>
    <w:rsid w:val="00C04764"/>
    <w:rsid w:val="00C049D9"/>
    <w:rsid w:val="00C04B83"/>
    <w:rsid w:val="00C068CA"/>
    <w:rsid w:val="00C07033"/>
    <w:rsid w:val="00C11A44"/>
    <w:rsid w:val="00C11CBF"/>
    <w:rsid w:val="00C129BA"/>
    <w:rsid w:val="00C13196"/>
    <w:rsid w:val="00C13848"/>
    <w:rsid w:val="00C14A0C"/>
    <w:rsid w:val="00C14AE8"/>
    <w:rsid w:val="00C16D33"/>
    <w:rsid w:val="00C17A48"/>
    <w:rsid w:val="00C23277"/>
    <w:rsid w:val="00C24025"/>
    <w:rsid w:val="00C24BCF"/>
    <w:rsid w:val="00C25923"/>
    <w:rsid w:val="00C25A26"/>
    <w:rsid w:val="00C25FD3"/>
    <w:rsid w:val="00C26B3F"/>
    <w:rsid w:val="00C26C37"/>
    <w:rsid w:val="00C26DE1"/>
    <w:rsid w:val="00C27185"/>
    <w:rsid w:val="00C304F0"/>
    <w:rsid w:val="00C3077F"/>
    <w:rsid w:val="00C320C0"/>
    <w:rsid w:val="00C326F8"/>
    <w:rsid w:val="00C339D4"/>
    <w:rsid w:val="00C3686E"/>
    <w:rsid w:val="00C372CF"/>
    <w:rsid w:val="00C37CA3"/>
    <w:rsid w:val="00C40916"/>
    <w:rsid w:val="00C421AB"/>
    <w:rsid w:val="00C42C93"/>
    <w:rsid w:val="00C43DF2"/>
    <w:rsid w:val="00C44B4D"/>
    <w:rsid w:val="00C45205"/>
    <w:rsid w:val="00C454BF"/>
    <w:rsid w:val="00C454E1"/>
    <w:rsid w:val="00C45634"/>
    <w:rsid w:val="00C45D45"/>
    <w:rsid w:val="00C47DFF"/>
    <w:rsid w:val="00C50C92"/>
    <w:rsid w:val="00C50CC6"/>
    <w:rsid w:val="00C50F30"/>
    <w:rsid w:val="00C50F6A"/>
    <w:rsid w:val="00C52AA0"/>
    <w:rsid w:val="00C53358"/>
    <w:rsid w:val="00C53437"/>
    <w:rsid w:val="00C5462D"/>
    <w:rsid w:val="00C54971"/>
    <w:rsid w:val="00C54D22"/>
    <w:rsid w:val="00C55738"/>
    <w:rsid w:val="00C55798"/>
    <w:rsid w:val="00C57012"/>
    <w:rsid w:val="00C57113"/>
    <w:rsid w:val="00C5748A"/>
    <w:rsid w:val="00C60F33"/>
    <w:rsid w:val="00C618C2"/>
    <w:rsid w:val="00C61F43"/>
    <w:rsid w:val="00C62749"/>
    <w:rsid w:val="00C63A7A"/>
    <w:rsid w:val="00C678D2"/>
    <w:rsid w:val="00C70CBD"/>
    <w:rsid w:val="00C71139"/>
    <w:rsid w:val="00C715F3"/>
    <w:rsid w:val="00C71949"/>
    <w:rsid w:val="00C71AC0"/>
    <w:rsid w:val="00C71FE7"/>
    <w:rsid w:val="00C72FAE"/>
    <w:rsid w:val="00C773DD"/>
    <w:rsid w:val="00C77567"/>
    <w:rsid w:val="00C85F0C"/>
    <w:rsid w:val="00C863FC"/>
    <w:rsid w:val="00C876BF"/>
    <w:rsid w:val="00C913F4"/>
    <w:rsid w:val="00C930E9"/>
    <w:rsid w:val="00C9313A"/>
    <w:rsid w:val="00C94F2A"/>
    <w:rsid w:val="00C95073"/>
    <w:rsid w:val="00C9507A"/>
    <w:rsid w:val="00C96D8D"/>
    <w:rsid w:val="00C97535"/>
    <w:rsid w:val="00C975D0"/>
    <w:rsid w:val="00CA2680"/>
    <w:rsid w:val="00CA2BED"/>
    <w:rsid w:val="00CA491B"/>
    <w:rsid w:val="00CA518D"/>
    <w:rsid w:val="00CA58C1"/>
    <w:rsid w:val="00CA6428"/>
    <w:rsid w:val="00CA6D95"/>
    <w:rsid w:val="00CB2836"/>
    <w:rsid w:val="00CB3070"/>
    <w:rsid w:val="00CB4515"/>
    <w:rsid w:val="00CB7578"/>
    <w:rsid w:val="00CB7926"/>
    <w:rsid w:val="00CC2B15"/>
    <w:rsid w:val="00CC2D28"/>
    <w:rsid w:val="00CC38B9"/>
    <w:rsid w:val="00CC4633"/>
    <w:rsid w:val="00CC46FF"/>
    <w:rsid w:val="00CC79C0"/>
    <w:rsid w:val="00CD1BBB"/>
    <w:rsid w:val="00CD2B25"/>
    <w:rsid w:val="00CD3F1F"/>
    <w:rsid w:val="00CD57A4"/>
    <w:rsid w:val="00CD64E4"/>
    <w:rsid w:val="00CD6E9C"/>
    <w:rsid w:val="00CE08E0"/>
    <w:rsid w:val="00CE1773"/>
    <w:rsid w:val="00CE19E7"/>
    <w:rsid w:val="00CE2407"/>
    <w:rsid w:val="00CE3A84"/>
    <w:rsid w:val="00CE4117"/>
    <w:rsid w:val="00CE584E"/>
    <w:rsid w:val="00CE5E5F"/>
    <w:rsid w:val="00CE77CE"/>
    <w:rsid w:val="00CF03EE"/>
    <w:rsid w:val="00CF2D99"/>
    <w:rsid w:val="00CF35C2"/>
    <w:rsid w:val="00CF38E8"/>
    <w:rsid w:val="00CF39E4"/>
    <w:rsid w:val="00CF3FBD"/>
    <w:rsid w:val="00CF421B"/>
    <w:rsid w:val="00D00F28"/>
    <w:rsid w:val="00D01A89"/>
    <w:rsid w:val="00D02615"/>
    <w:rsid w:val="00D02AC4"/>
    <w:rsid w:val="00D03B35"/>
    <w:rsid w:val="00D03C90"/>
    <w:rsid w:val="00D05AF5"/>
    <w:rsid w:val="00D060BB"/>
    <w:rsid w:val="00D0735A"/>
    <w:rsid w:val="00D12660"/>
    <w:rsid w:val="00D13B14"/>
    <w:rsid w:val="00D1568D"/>
    <w:rsid w:val="00D16335"/>
    <w:rsid w:val="00D168EB"/>
    <w:rsid w:val="00D16EA3"/>
    <w:rsid w:val="00D17372"/>
    <w:rsid w:val="00D20538"/>
    <w:rsid w:val="00D21103"/>
    <w:rsid w:val="00D21948"/>
    <w:rsid w:val="00D229BD"/>
    <w:rsid w:val="00D22A2E"/>
    <w:rsid w:val="00D2724D"/>
    <w:rsid w:val="00D275D4"/>
    <w:rsid w:val="00D3217A"/>
    <w:rsid w:val="00D32D48"/>
    <w:rsid w:val="00D34C5D"/>
    <w:rsid w:val="00D3510A"/>
    <w:rsid w:val="00D373AD"/>
    <w:rsid w:val="00D41469"/>
    <w:rsid w:val="00D42C16"/>
    <w:rsid w:val="00D453D2"/>
    <w:rsid w:val="00D45E18"/>
    <w:rsid w:val="00D46436"/>
    <w:rsid w:val="00D47CF1"/>
    <w:rsid w:val="00D47FB5"/>
    <w:rsid w:val="00D53844"/>
    <w:rsid w:val="00D556E3"/>
    <w:rsid w:val="00D56A39"/>
    <w:rsid w:val="00D60569"/>
    <w:rsid w:val="00D61596"/>
    <w:rsid w:val="00D61B35"/>
    <w:rsid w:val="00D61D75"/>
    <w:rsid w:val="00D635F7"/>
    <w:rsid w:val="00D63AAD"/>
    <w:rsid w:val="00D64110"/>
    <w:rsid w:val="00D64280"/>
    <w:rsid w:val="00D6497A"/>
    <w:rsid w:val="00D66D49"/>
    <w:rsid w:val="00D679C1"/>
    <w:rsid w:val="00D702B6"/>
    <w:rsid w:val="00D72297"/>
    <w:rsid w:val="00D725DF"/>
    <w:rsid w:val="00D7293D"/>
    <w:rsid w:val="00D7552B"/>
    <w:rsid w:val="00D755A0"/>
    <w:rsid w:val="00D75830"/>
    <w:rsid w:val="00D7707B"/>
    <w:rsid w:val="00D82CC0"/>
    <w:rsid w:val="00D850DF"/>
    <w:rsid w:val="00D86CDB"/>
    <w:rsid w:val="00D92B3F"/>
    <w:rsid w:val="00D9390F"/>
    <w:rsid w:val="00D950AA"/>
    <w:rsid w:val="00D95C91"/>
    <w:rsid w:val="00D95E90"/>
    <w:rsid w:val="00D96CDC"/>
    <w:rsid w:val="00D96F33"/>
    <w:rsid w:val="00D970A2"/>
    <w:rsid w:val="00D97CA5"/>
    <w:rsid w:val="00DA032D"/>
    <w:rsid w:val="00DA32A0"/>
    <w:rsid w:val="00DA388C"/>
    <w:rsid w:val="00DA410E"/>
    <w:rsid w:val="00DA4EB1"/>
    <w:rsid w:val="00DA4FB4"/>
    <w:rsid w:val="00DA5CAA"/>
    <w:rsid w:val="00DA73CC"/>
    <w:rsid w:val="00DB064E"/>
    <w:rsid w:val="00DB3B7A"/>
    <w:rsid w:val="00DB4A00"/>
    <w:rsid w:val="00DC0A66"/>
    <w:rsid w:val="00DC3A5C"/>
    <w:rsid w:val="00DC5046"/>
    <w:rsid w:val="00DC613F"/>
    <w:rsid w:val="00DC6697"/>
    <w:rsid w:val="00DC6CA9"/>
    <w:rsid w:val="00DD10AB"/>
    <w:rsid w:val="00DD706E"/>
    <w:rsid w:val="00DD7283"/>
    <w:rsid w:val="00DE1A8E"/>
    <w:rsid w:val="00DE3017"/>
    <w:rsid w:val="00DE30C9"/>
    <w:rsid w:val="00DE49BF"/>
    <w:rsid w:val="00DE64B6"/>
    <w:rsid w:val="00DE700C"/>
    <w:rsid w:val="00DE70F1"/>
    <w:rsid w:val="00DF06FD"/>
    <w:rsid w:val="00DF3EA2"/>
    <w:rsid w:val="00DF3EE6"/>
    <w:rsid w:val="00DF52B7"/>
    <w:rsid w:val="00DF5765"/>
    <w:rsid w:val="00DF72AD"/>
    <w:rsid w:val="00E0351C"/>
    <w:rsid w:val="00E04445"/>
    <w:rsid w:val="00E04EB9"/>
    <w:rsid w:val="00E05ED2"/>
    <w:rsid w:val="00E0648C"/>
    <w:rsid w:val="00E10F27"/>
    <w:rsid w:val="00E1114B"/>
    <w:rsid w:val="00E1173F"/>
    <w:rsid w:val="00E12A85"/>
    <w:rsid w:val="00E12B57"/>
    <w:rsid w:val="00E132E9"/>
    <w:rsid w:val="00E133C2"/>
    <w:rsid w:val="00E1399F"/>
    <w:rsid w:val="00E16272"/>
    <w:rsid w:val="00E17BBD"/>
    <w:rsid w:val="00E20FB3"/>
    <w:rsid w:val="00E21203"/>
    <w:rsid w:val="00E22509"/>
    <w:rsid w:val="00E24481"/>
    <w:rsid w:val="00E247F4"/>
    <w:rsid w:val="00E248B4"/>
    <w:rsid w:val="00E24F02"/>
    <w:rsid w:val="00E27B8B"/>
    <w:rsid w:val="00E27F42"/>
    <w:rsid w:val="00E30C45"/>
    <w:rsid w:val="00E31D11"/>
    <w:rsid w:val="00E32110"/>
    <w:rsid w:val="00E32669"/>
    <w:rsid w:val="00E33DF4"/>
    <w:rsid w:val="00E36267"/>
    <w:rsid w:val="00E36AEA"/>
    <w:rsid w:val="00E36D9E"/>
    <w:rsid w:val="00E41332"/>
    <w:rsid w:val="00E418F5"/>
    <w:rsid w:val="00E42DCD"/>
    <w:rsid w:val="00E45421"/>
    <w:rsid w:val="00E50B73"/>
    <w:rsid w:val="00E52A0B"/>
    <w:rsid w:val="00E53F43"/>
    <w:rsid w:val="00E54786"/>
    <w:rsid w:val="00E5483C"/>
    <w:rsid w:val="00E55FE5"/>
    <w:rsid w:val="00E60159"/>
    <w:rsid w:val="00E625E3"/>
    <w:rsid w:val="00E626A3"/>
    <w:rsid w:val="00E6376C"/>
    <w:rsid w:val="00E63AA0"/>
    <w:rsid w:val="00E66CB7"/>
    <w:rsid w:val="00E7045C"/>
    <w:rsid w:val="00E70468"/>
    <w:rsid w:val="00E71763"/>
    <w:rsid w:val="00E73A7D"/>
    <w:rsid w:val="00E75525"/>
    <w:rsid w:val="00E779B2"/>
    <w:rsid w:val="00E81478"/>
    <w:rsid w:val="00E818AB"/>
    <w:rsid w:val="00E82D11"/>
    <w:rsid w:val="00E859F9"/>
    <w:rsid w:val="00E86C69"/>
    <w:rsid w:val="00E87603"/>
    <w:rsid w:val="00E904DB"/>
    <w:rsid w:val="00E92FF9"/>
    <w:rsid w:val="00E94F04"/>
    <w:rsid w:val="00E95A07"/>
    <w:rsid w:val="00E97377"/>
    <w:rsid w:val="00EA2C9E"/>
    <w:rsid w:val="00EA2F26"/>
    <w:rsid w:val="00EA3C05"/>
    <w:rsid w:val="00EA5E09"/>
    <w:rsid w:val="00EB1B2A"/>
    <w:rsid w:val="00EB2B4C"/>
    <w:rsid w:val="00EB3B4F"/>
    <w:rsid w:val="00EB499C"/>
    <w:rsid w:val="00EB7F50"/>
    <w:rsid w:val="00EC0371"/>
    <w:rsid w:val="00EC0CD4"/>
    <w:rsid w:val="00EC2BF4"/>
    <w:rsid w:val="00EC2F1D"/>
    <w:rsid w:val="00EC42E3"/>
    <w:rsid w:val="00EC45A9"/>
    <w:rsid w:val="00EC6AE3"/>
    <w:rsid w:val="00ED10E3"/>
    <w:rsid w:val="00ED1F4E"/>
    <w:rsid w:val="00ED3AA8"/>
    <w:rsid w:val="00ED429B"/>
    <w:rsid w:val="00ED4925"/>
    <w:rsid w:val="00ED5BD5"/>
    <w:rsid w:val="00ED754E"/>
    <w:rsid w:val="00EE08CC"/>
    <w:rsid w:val="00EE3FA2"/>
    <w:rsid w:val="00EE43B3"/>
    <w:rsid w:val="00EE4E64"/>
    <w:rsid w:val="00EE5306"/>
    <w:rsid w:val="00EE5563"/>
    <w:rsid w:val="00EF1493"/>
    <w:rsid w:val="00EF14FE"/>
    <w:rsid w:val="00EF28CC"/>
    <w:rsid w:val="00EF3A27"/>
    <w:rsid w:val="00EF4147"/>
    <w:rsid w:val="00EF48B8"/>
    <w:rsid w:val="00EF6CEF"/>
    <w:rsid w:val="00F007D1"/>
    <w:rsid w:val="00F04233"/>
    <w:rsid w:val="00F04B1B"/>
    <w:rsid w:val="00F05F0D"/>
    <w:rsid w:val="00F05F17"/>
    <w:rsid w:val="00F06115"/>
    <w:rsid w:val="00F069EC"/>
    <w:rsid w:val="00F06D07"/>
    <w:rsid w:val="00F111C3"/>
    <w:rsid w:val="00F12327"/>
    <w:rsid w:val="00F126CE"/>
    <w:rsid w:val="00F1454E"/>
    <w:rsid w:val="00F14B31"/>
    <w:rsid w:val="00F167FC"/>
    <w:rsid w:val="00F20AFC"/>
    <w:rsid w:val="00F212AD"/>
    <w:rsid w:val="00F2222A"/>
    <w:rsid w:val="00F227B9"/>
    <w:rsid w:val="00F23FE0"/>
    <w:rsid w:val="00F24554"/>
    <w:rsid w:val="00F25580"/>
    <w:rsid w:val="00F25B68"/>
    <w:rsid w:val="00F27171"/>
    <w:rsid w:val="00F27672"/>
    <w:rsid w:val="00F276C5"/>
    <w:rsid w:val="00F309E0"/>
    <w:rsid w:val="00F30E03"/>
    <w:rsid w:val="00F316BF"/>
    <w:rsid w:val="00F328B5"/>
    <w:rsid w:val="00F33F52"/>
    <w:rsid w:val="00F360C2"/>
    <w:rsid w:val="00F4048C"/>
    <w:rsid w:val="00F406B5"/>
    <w:rsid w:val="00F40F2B"/>
    <w:rsid w:val="00F412EA"/>
    <w:rsid w:val="00F41876"/>
    <w:rsid w:val="00F4277E"/>
    <w:rsid w:val="00F43385"/>
    <w:rsid w:val="00F442B8"/>
    <w:rsid w:val="00F456BF"/>
    <w:rsid w:val="00F458A4"/>
    <w:rsid w:val="00F45B2B"/>
    <w:rsid w:val="00F45EBC"/>
    <w:rsid w:val="00F46D8A"/>
    <w:rsid w:val="00F46E90"/>
    <w:rsid w:val="00F4772E"/>
    <w:rsid w:val="00F50187"/>
    <w:rsid w:val="00F50A6B"/>
    <w:rsid w:val="00F5145F"/>
    <w:rsid w:val="00F53A6B"/>
    <w:rsid w:val="00F53BF3"/>
    <w:rsid w:val="00F53F3B"/>
    <w:rsid w:val="00F5434F"/>
    <w:rsid w:val="00F5542D"/>
    <w:rsid w:val="00F5552D"/>
    <w:rsid w:val="00F55E5D"/>
    <w:rsid w:val="00F560FB"/>
    <w:rsid w:val="00F61C3C"/>
    <w:rsid w:val="00F62B55"/>
    <w:rsid w:val="00F63B31"/>
    <w:rsid w:val="00F64B99"/>
    <w:rsid w:val="00F65E1D"/>
    <w:rsid w:val="00F6783F"/>
    <w:rsid w:val="00F67F8C"/>
    <w:rsid w:val="00F725E2"/>
    <w:rsid w:val="00F72DBC"/>
    <w:rsid w:val="00F730A2"/>
    <w:rsid w:val="00F73B95"/>
    <w:rsid w:val="00F7590F"/>
    <w:rsid w:val="00F75E12"/>
    <w:rsid w:val="00F7798A"/>
    <w:rsid w:val="00F81AEE"/>
    <w:rsid w:val="00F8332B"/>
    <w:rsid w:val="00F85CD7"/>
    <w:rsid w:val="00F8611F"/>
    <w:rsid w:val="00F873FD"/>
    <w:rsid w:val="00F9000F"/>
    <w:rsid w:val="00F910E7"/>
    <w:rsid w:val="00F91DF7"/>
    <w:rsid w:val="00F92257"/>
    <w:rsid w:val="00F92339"/>
    <w:rsid w:val="00F93317"/>
    <w:rsid w:val="00F934D6"/>
    <w:rsid w:val="00F960D0"/>
    <w:rsid w:val="00F968D8"/>
    <w:rsid w:val="00F97714"/>
    <w:rsid w:val="00FA12A9"/>
    <w:rsid w:val="00FA2959"/>
    <w:rsid w:val="00FA2E6C"/>
    <w:rsid w:val="00FA2F93"/>
    <w:rsid w:val="00FA6743"/>
    <w:rsid w:val="00FA7110"/>
    <w:rsid w:val="00FA76EA"/>
    <w:rsid w:val="00FA7DD8"/>
    <w:rsid w:val="00FB364C"/>
    <w:rsid w:val="00FB37C7"/>
    <w:rsid w:val="00FB3821"/>
    <w:rsid w:val="00FB49B6"/>
    <w:rsid w:val="00FB4EB8"/>
    <w:rsid w:val="00FB4F76"/>
    <w:rsid w:val="00FB53D2"/>
    <w:rsid w:val="00FB6974"/>
    <w:rsid w:val="00FC0712"/>
    <w:rsid w:val="00FC27ED"/>
    <w:rsid w:val="00FC2E0F"/>
    <w:rsid w:val="00FC3DAC"/>
    <w:rsid w:val="00FC49BF"/>
    <w:rsid w:val="00FC7F26"/>
    <w:rsid w:val="00FD19CE"/>
    <w:rsid w:val="00FD1DCB"/>
    <w:rsid w:val="00FD2E88"/>
    <w:rsid w:val="00FD3D3C"/>
    <w:rsid w:val="00FD4D01"/>
    <w:rsid w:val="00FD4F0B"/>
    <w:rsid w:val="00FD5160"/>
    <w:rsid w:val="00FD6558"/>
    <w:rsid w:val="00FD71A0"/>
    <w:rsid w:val="00FE221D"/>
    <w:rsid w:val="00FE3951"/>
    <w:rsid w:val="00FE3A8D"/>
    <w:rsid w:val="00FE555B"/>
    <w:rsid w:val="00FE71E1"/>
    <w:rsid w:val="00FE7D77"/>
    <w:rsid w:val="00FE7F87"/>
    <w:rsid w:val="00FF09A4"/>
    <w:rsid w:val="00FF4690"/>
    <w:rsid w:val="00FF5D59"/>
    <w:rsid w:val="00FF7F0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BA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2A"/>
    <w:rPr>
      <w:rFonts w:ascii="Tahoma" w:hAnsi="Tahoma"/>
      <w:sz w:val="24"/>
      <w:szCs w:val="24"/>
      <w:lang w:val="en-AU" w:eastAsia="en-US"/>
    </w:rPr>
  </w:style>
  <w:style w:type="paragraph" w:styleId="Heading1">
    <w:name w:val="heading 1"/>
    <w:basedOn w:val="Normal"/>
    <w:next w:val="BodyText"/>
    <w:qFormat/>
    <w:rsid w:val="00A66F82"/>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rsid w:val="00A66F82"/>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rsid w:val="00A66F82"/>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rsid w:val="00A66F82"/>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66F82"/>
    <w:pPr>
      <w:spacing w:before="60" w:after="220" w:line="280" w:lineRule="exact"/>
    </w:pPr>
    <w:rPr>
      <w:rFonts w:ascii="Arial" w:hAnsi="Arial"/>
      <w:szCs w:val="20"/>
      <w:lang w:val="en-NZ"/>
    </w:rPr>
  </w:style>
  <w:style w:type="paragraph" w:styleId="PlainText">
    <w:name w:val="Plain Text"/>
    <w:basedOn w:val="Normal"/>
    <w:rsid w:val="00A66F82"/>
    <w:pPr>
      <w:tabs>
        <w:tab w:val="left" w:pos="425"/>
      </w:tabs>
      <w:spacing w:after="240" w:line="320" w:lineRule="exact"/>
    </w:pPr>
    <w:rPr>
      <w:szCs w:val="20"/>
      <w:lang w:val="en-NZ"/>
    </w:rPr>
  </w:style>
  <w:style w:type="paragraph" w:customStyle="1" w:styleId="Bullet">
    <w:name w:val="Bullet"/>
    <w:basedOn w:val="PlainText"/>
    <w:rsid w:val="00A66F82"/>
    <w:pPr>
      <w:numPr>
        <w:numId w:val="1"/>
      </w:numPr>
      <w:tabs>
        <w:tab w:val="clear" w:pos="360"/>
      </w:tabs>
      <w:spacing w:after="0"/>
      <w:ind w:left="425" w:hanging="425"/>
    </w:pPr>
  </w:style>
  <w:style w:type="paragraph" w:customStyle="1" w:styleId="Bulletspace">
    <w:name w:val="Bullet+space"/>
    <w:basedOn w:val="Bullet"/>
    <w:rsid w:val="00A66F82"/>
    <w:pPr>
      <w:numPr>
        <w:numId w:val="0"/>
      </w:numPr>
      <w:spacing w:after="240"/>
      <w:ind w:left="425" w:hanging="425"/>
    </w:pPr>
  </w:style>
  <w:style w:type="character" w:styleId="CommentReference">
    <w:name w:val="annotation reference"/>
    <w:basedOn w:val="DefaultParagraphFont"/>
    <w:semiHidden/>
    <w:rsid w:val="00A66F82"/>
    <w:rPr>
      <w:sz w:val="16"/>
      <w:szCs w:val="16"/>
    </w:rPr>
  </w:style>
  <w:style w:type="character" w:styleId="FollowedHyperlink">
    <w:name w:val="FollowedHyperlink"/>
    <w:basedOn w:val="DefaultParagraphFont"/>
    <w:rsid w:val="00A66F82"/>
    <w:rPr>
      <w:color w:val="800080"/>
      <w:u w:val="single"/>
    </w:rPr>
  </w:style>
  <w:style w:type="paragraph" w:styleId="Footer">
    <w:name w:val="footer"/>
    <w:basedOn w:val="Normal"/>
    <w:next w:val="Normal"/>
    <w:rsid w:val="00A66F82"/>
    <w:pPr>
      <w:spacing w:line="200" w:lineRule="exact"/>
    </w:pPr>
    <w:rPr>
      <w:rFonts w:ascii="Arial" w:hAnsi="Arial"/>
      <w:sz w:val="15"/>
      <w:szCs w:val="20"/>
      <w:lang w:val="en-NZ"/>
    </w:rPr>
  </w:style>
  <w:style w:type="paragraph" w:styleId="Header">
    <w:name w:val="header"/>
    <w:basedOn w:val="Normal"/>
    <w:rsid w:val="00A66F82"/>
    <w:pPr>
      <w:tabs>
        <w:tab w:val="center" w:pos="4536"/>
        <w:tab w:val="right" w:pos="9072"/>
      </w:tabs>
      <w:spacing w:line="240" w:lineRule="exact"/>
    </w:pPr>
    <w:rPr>
      <w:sz w:val="16"/>
      <w:szCs w:val="20"/>
      <w:lang w:val="en-NZ"/>
    </w:rPr>
  </w:style>
  <w:style w:type="character" w:styleId="Hyperlink">
    <w:name w:val="Hyperlink"/>
    <w:basedOn w:val="DefaultParagraphFont"/>
    <w:rsid w:val="00A66F82"/>
    <w:rPr>
      <w:color w:val="0000FF"/>
      <w:u w:val="single"/>
    </w:rPr>
  </w:style>
  <w:style w:type="paragraph" w:styleId="ListBullet">
    <w:name w:val="List Bullet"/>
    <w:basedOn w:val="Normal"/>
    <w:autoRedefine/>
    <w:rsid w:val="00A66F82"/>
    <w:pPr>
      <w:numPr>
        <w:numId w:val="3"/>
      </w:numPr>
      <w:tabs>
        <w:tab w:val="clear" w:pos="425"/>
      </w:tabs>
      <w:spacing w:line="280" w:lineRule="exact"/>
    </w:pPr>
    <w:rPr>
      <w:szCs w:val="20"/>
      <w:lang w:val="en-NZ"/>
    </w:rPr>
  </w:style>
  <w:style w:type="paragraph" w:customStyle="1" w:styleId="ListPara">
    <w:name w:val="List Para"/>
    <w:basedOn w:val="Normal"/>
    <w:rsid w:val="00A66F82"/>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A66F82"/>
    <w:pPr>
      <w:spacing w:before="60" w:after="60" w:line="280" w:lineRule="exact"/>
    </w:pPr>
    <w:rPr>
      <w:rFonts w:ascii="Arial" w:hAnsi="Arial"/>
      <w:szCs w:val="20"/>
      <w:lang w:val="en-NZ"/>
    </w:rPr>
  </w:style>
  <w:style w:type="paragraph" w:customStyle="1" w:styleId="MemoAddresseePrompts">
    <w:name w:val="MemoAddresseePrompts"/>
    <w:basedOn w:val="Normal"/>
    <w:rsid w:val="00A66F82"/>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A66F82"/>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A66F82"/>
    <w:pPr>
      <w:numPr>
        <w:numId w:val="6"/>
      </w:numPr>
    </w:pPr>
  </w:style>
  <w:style w:type="paragraph" w:customStyle="1" w:styleId="Space">
    <w:name w:val="Space"/>
    <w:basedOn w:val="Normal"/>
    <w:rsid w:val="00A66F82"/>
    <w:pPr>
      <w:spacing w:line="320" w:lineRule="atLeast"/>
    </w:pPr>
    <w:rPr>
      <w:szCs w:val="20"/>
      <w:lang w:val="en-NZ"/>
    </w:rPr>
  </w:style>
  <w:style w:type="paragraph" w:customStyle="1" w:styleId="Subject">
    <w:name w:val="Subject"/>
    <w:basedOn w:val="Normal"/>
    <w:next w:val="PlainText"/>
    <w:rsid w:val="00A66F82"/>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character" w:customStyle="1" w:styleId="label3">
    <w:name w:val="label3"/>
    <w:basedOn w:val="DefaultParagraphFont"/>
    <w:rsid w:val="00E133C2"/>
  </w:style>
  <w:style w:type="paragraph" w:customStyle="1" w:styleId="text5">
    <w:name w:val="text5"/>
    <w:basedOn w:val="Normal"/>
    <w:rsid w:val="00E133C2"/>
    <w:pPr>
      <w:spacing w:before="83" w:after="216" w:line="288" w:lineRule="atLeast"/>
    </w:pPr>
    <w:rPr>
      <w:rFonts w:ascii="Times New Roman" w:hAnsi="Times New Roman"/>
      <w:lang w:val="en-NZ" w:eastAsia="en-NZ"/>
    </w:rPr>
  </w:style>
  <w:style w:type="paragraph" w:styleId="ListParagraph">
    <w:name w:val="List Paragraph"/>
    <w:basedOn w:val="Normal"/>
    <w:uiPriority w:val="34"/>
    <w:qFormat/>
    <w:rsid w:val="00E133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2A"/>
    <w:rPr>
      <w:rFonts w:ascii="Tahoma" w:hAnsi="Tahoma"/>
      <w:sz w:val="24"/>
      <w:szCs w:val="24"/>
      <w:lang w:val="en-AU" w:eastAsia="en-US"/>
    </w:rPr>
  </w:style>
  <w:style w:type="paragraph" w:styleId="Heading1">
    <w:name w:val="heading 1"/>
    <w:basedOn w:val="Normal"/>
    <w:next w:val="BodyText"/>
    <w:qFormat/>
    <w:rsid w:val="00A66F82"/>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rsid w:val="00A66F82"/>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rsid w:val="00A66F82"/>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rsid w:val="00A66F82"/>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66F82"/>
    <w:pPr>
      <w:spacing w:before="60" w:after="220" w:line="280" w:lineRule="exact"/>
    </w:pPr>
    <w:rPr>
      <w:rFonts w:ascii="Arial" w:hAnsi="Arial"/>
      <w:szCs w:val="20"/>
      <w:lang w:val="en-NZ"/>
    </w:rPr>
  </w:style>
  <w:style w:type="paragraph" w:styleId="PlainText">
    <w:name w:val="Plain Text"/>
    <w:basedOn w:val="Normal"/>
    <w:rsid w:val="00A66F82"/>
    <w:pPr>
      <w:tabs>
        <w:tab w:val="left" w:pos="425"/>
      </w:tabs>
      <w:spacing w:after="240" w:line="320" w:lineRule="exact"/>
    </w:pPr>
    <w:rPr>
      <w:szCs w:val="20"/>
      <w:lang w:val="en-NZ"/>
    </w:rPr>
  </w:style>
  <w:style w:type="paragraph" w:customStyle="1" w:styleId="Bullet">
    <w:name w:val="Bullet"/>
    <w:basedOn w:val="PlainText"/>
    <w:rsid w:val="00A66F82"/>
    <w:pPr>
      <w:numPr>
        <w:numId w:val="1"/>
      </w:numPr>
      <w:tabs>
        <w:tab w:val="clear" w:pos="360"/>
      </w:tabs>
      <w:spacing w:after="0"/>
      <w:ind w:left="425" w:hanging="425"/>
    </w:pPr>
  </w:style>
  <w:style w:type="paragraph" w:customStyle="1" w:styleId="Bulletspace">
    <w:name w:val="Bullet+space"/>
    <w:basedOn w:val="Bullet"/>
    <w:rsid w:val="00A66F82"/>
    <w:pPr>
      <w:numPr>
        <w:numId w:val="0"/>
      </w:numPr>
      <w:spacing w:after="240"/>
      <w:ind w:left="425" w:hanging="425"/>
    </w:pPr>
  </w:style>
  <w:style w:type="character" w:styleId="CommentReference">
    <w:name w:val="annotation reference"/>
    <w:basedOn w:val="DefaultParagraphFont"/>
    <w:semiHidden/>
    <w:rsid w:val="00A66F82"/>
    <w:rPr>
      <w:sz w:val="16"/>
      <w:szCs w:val="16"/>
    </w:rPr>
  </w:style>
  <w:style w:type="character" w:styleId="FollowedHyperlink">
    <w:name w:val="FollowedHyperlink"/>
    <w:basedOn w:val="DefaultParagraphFont"/>
    <w:rsid w:val="00A66F82"/>
    <w:rPr>
      <w:color w:val="800080"/>
      <w:u w:val="single"/>
    </w:rPr>
  </w:style>
  <w:style w:type="paragraph" w:styleId="Footer">
    <w:name w:val="footer"/>
    <w:basedOn w:val="Normal"/>
    <w:next w:val="Normal"/>
    <w:rsid w:val="00A66F82"/>
    <w:pPr>
      <w:spacing w:line="200" w:lineRule="exact"/>
    </w:pPr>
    <w:rPr>
      <w:rFonts w:ascii="Arial" w:hAnsi="Arial"/>
      <w:sz w:val="15"/>
      <w:szCs w:val="20"/>
      <w:lang w:val="en-NZ"/>
    </w:rPr>
  </w:style>
  <w:style w:type="paragraph" w:styleId="Header">
    <w:name w:val="header"/>
    <w:basedOn w:val="Normal"/>
    <w:rsid w:val="00A66F82"/>
    <w:pPr>
      <w:tabs>
        <w:tab w:val="center" w:pos="4536"/>
        <w:tab w:val="right" w:pos="9072"/>
      </w:tabs>
      <w:spacing w:line="240" w:lineRule="exact"/>
    </w:pPr>
    <w:rPr>
      <w:sz w:val="16"/>
      <w:szCs w:val="20"/>
      <w:lang w:val="en-NZ"/>
    </w:rPr>
  </w:style>
  <w:style w:type="character" w:styleId="Hyperlink">
    <w:name w:val="Hyperlink"/>
    <w:basedOn w:val="DefaultParagraphFont"/>
    <w:rsid w:val="00A66F82"/>
    <w:rPr>
      <w:color w:val="0000FF"/>
      <w:u w:val="single"/>
    </w:rPr>
  </w:style>
  <w:style w:type="paragraph" w:styleId="ListBullet">
    <w:name w:val="List Bullet"/>
    <w:basedOn w:val="Normal"/>
    <w:autoRedefine/>
    <w:rsid w:val="00A66F82"/>
    <w:pPr>
      <w:numPr>
        <w:numId w:val="3"/>
      </w:numPr>
      <w:tabs>
        <w:tab w:val="clear" w:pos="425"/>
      </w:tabs>
      <w:spacing w:line="280" w:lineRule="exact"/>
    </w:pPr>
    <w:rPr>
      <w:szCs w:val="20"/>
      <w:lang w:val="en-NZ"/>
    </w:rPr>
  </w:style>
  <w:style w:type="paragraph" w:customStyle="1" w:styleId="ListPara">
    <w:name w:val="List Para"/>
    <w:basedOn w:val="Normal"/>
    <w:rsid w:val="00A66F82"/>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A66F82"/>
    <w:pPr>
      <w:spacing w:before="60" w:after="60" w:line="280" w:lineRule="exact"/>
    </w:pPr>
    <w:rPr>
      <w:rFonts w:ascii="Arial" w:hAnsi="Arial"/>
      <w:szCs w:val="20"/>
      <w:lang w:val="en-NZ"/>
    </w:rPr>
  </w:style>
  <w:style w:type="paragraph" w:customStyle="1" w:styleId="MemoAddresseePrompts">
    <w:name w:val="MemoAddresseePrompts"/>
    <w:basedOn w:val="Normal"/>
    <w:rsid w:val="00A66F82"/>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A66F82"/>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A66F82"/>
    <w:pPr>
      <w:numPr>
        <w:numId w:val="6"/>
      </w:numPr>
    </w:pPr>
  </w:style>
  <w:style w:type="paragraph" w:customStyle="1" w:styleId="Space">
    <w:name w:val="Space"/>
    <w:basedOn w:val="Normal"/>
    <w:rsid w:val="00A66F82"/>
    <w:pPr>
      <w:spacing w:line="320" w:lineRule="atLeast"/>
    </w:pPr>
    <w:rPr>
      <w:szCs w:val="20"/>
      <w:lang w:val="en-NZ"/>
    </w:rPr>
  </w:style>
  <w:style w:type="paragraph" w:customStyle="1" w:styleId="Subject">
    <w:name w:val="Subject"/>
    <w:basedOn w:val="Normal"/>
    <w:next w:val="PlainText"/>
    <w:rsid w:val="00A66F82"/>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character" w:customStyle="1" w:styleId="label3">
    <w:name w:val="label3"/>
    <w:basedOn w:val="DefaultParagraphFont"/>
    <w:rsid w:val="00E133C2"/>
  </w:style>
  <w:style w:type="paragraph" w:customStyle="1" w:styleId="text5">
    <w:name w:val="text5"/>
    <w:basedOn w:val="Normal"/>
    <w:rsid w:val="00E133C2"/>
    <w:pPr>
      <w:spacing w:before="83" w:after="216" w:line="288" w:lineRule="atLeast"/>
    </w:pPr>
    <w:rPr>
      <w:rFonts w:ascii="Times New Roman" w:hAnsi="Times New Roman"/>
      <w:lang w:val="en-NZ" w:eastAsia="en-NZ"/>
    </w:rPr>
  </w:style>
  <w:style w:type="paragraph" w:styleId="ListParagraph">
    <w:name w:val="List Paragraph"/>
    <w:basedOn w:val="Normal"/>
    <w:uiPriority w:val="34"/>
    <w:qFormat/>
    <w:rsid w:val="00E13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044595">
      <w:bodyDiv w:val="1"/>
      <w:marLeft w:val="0"/>
      <w:marRight w:val="0"/>
      <w:marTop w:val="0"/>
      <w:marBottom w:val="0"/>
      <w:divBdr>
        <w:top w:val="none" w:sz="0" w:space="0" w:color="auto"/>
        <w:left w:val="none" w:sz="0" w:space="0" w:color="auto"/>
        <w:bottom w:val="none" w:sz="0" w:space="0" w:color="auto"/>
        <w:right w:val="none" w:sz="0" w:space="0" w:color="auto"/>
      </w:divBdr>
    </w:div>
    <w:div w:id="2020303494">
      <w:bodyDiv w:val="1"/>
      <w:marLeft w:val="0"/>
      <w:marRight w:val="0"/>
      <w:marTop w:val="0"/>
      <w:marBottom w:val="0"/>
      <w:divBdr>
        <w:top w:val="none" w:sz="0" w:space="0" w:color="auto"/>
        <w:left w:val="none" w:sz="0" w:space="0" w:color="auto"/>
        <w:bottom w:val="none" w:sz="0" w:space="0" w:color="auto"/>
        <w:right w:val="none" w:sz="0" w:space="0" w:color="auto"/>
      </w:divBdr>
      <w:divsChild>
        <w:div w:id="215047231">
          <w:marLeft w:val="0"/>
          <w:marRight w:val="0"/>
          <w:marTop w:val="0"/>
          <w:marBottom w:val="0"/>
          <w:divBdr>
            <w:top w:val="none" w:sz="0" w:space="0" w:color="auto"/>
            <w:left w:val="none" w:sz="0" w:space="0" w:color="auto"/>
            <w:bottom w:val="none" w:sz="0" w:space="0" w:color="auto"/>
            <w:right w:val="none" w:sz="0" w:space="0" w:color="auto"/>
          </w:divBdr>
          <w:divsChild>
            <w:div w:id="1910731334">
              <w:marLeft w:val="0"/>
              <w:marRight w:val="0"/>
              <w:marTop w:val="0"/>
              <w:marBottom w:val="0"/>
              <w:divBdr>
                <w:top w:val="none" w:sz="0" w:space="0" w:color="auto"/>
                <w:left w:val="none" w:sz="0" w:space="0" w:color="auto"/>
                <w:bottom w:val="none" w:sz="0" w:space="0" w:color="auto"/>
                <w:right w:val="none" w:sz="0" w:space="0" w:color="auto"/>
              </w:divBdr>
              <w:divsChild>
                <w:div w:id="618266633">
                  <w:marLeft w:val="0"/>
                  <w:marRight w:val="0"/>
                  <w:marTop w:val="105"/>
                  <w:marBottom w:val="0"/>
                  <w:divBdr>
                    <w:top w:val="none" w:sz="0" w:space="0" w:color="auto"/>
                    <w:left w:val="none" w:sz="0" w:space="0" w:color="auto"/>
                    <w:bottom w:val="none" w:sz="0" w:space="0" w:color="auto"/>
                    <w:right w:val="none" w:sz="0" w:space="0" w:color="auto"/>
                  </w:divBdr>
                  <w:divsChild>
                    <w:div w:id="2059426520">
                      <w:marLeft w:val="450"/>
                      <w:marRight w:val="225"/>
                      <w:marTop w:val="0"/>
                      <w:marBottom w:val="0"/>
                      <w:divBdr>
                        <w:top w:val="none" w:sz="0" w:space="0" w:color="auto"/>
                        <w:left w:val="none" w:sz="0" w:space="0" w:color="auto"/>
                        <w:bottom w:val="none" w:sz="0" w:space="0" w:color="auto"/>
                        <w:right w:val="none" w:sz="0" w:space="0" w:color="auto"/>
                      </w:divBdr>
                      <w:divsChild>
                        <w:div w:id="623266607">
                          <w:marLeft w:val="0"/>
                          <w:marRight w:val="0"/>
                          <w:marTop w:val="0"/>
                          <w:marBottom w:val="600"/>
                          <w:divBdr>
                            <w:top w:val="single" w:sz="6" w:space="0" w:color="314664"/>
                            <w:left w:val="single" w:sz="6" w:space="0" w:color="314664"/>
                            <w:bottom w:val="single" w:sz="6" w:space="0" w:color="314664"/>
                            <w:right w:val="single" w:sz="6" w:space="0" w:color="314664"/>
                          </w:divBdr>
                          <w:divsChild>
                            <w:div w:id="1041782207">
                              <w:marLeft w:val="0"/>
                              <w:marRight w:val="0"/>
                              <w:marTop w:val="0"/>
                              <w:marBottom w:val="0"/>
                              <w:divBdr>
                                <w:top w:val="none" w:sz="0" w:space="0" w:color="auto"/>
                                <w:left w:val="none" w:sz="0" w:space="0" w:color="auto"/>
                                <w:bottom w:val="none" w:sz="0" w:space="0" w:color="auto"/>
                                <w:right w:val="none" w:sz="0" w:space="0" w:color="auto"/>
                              </w:divBdr>
                              <w:divsChild>
                                <w:div w:id="222907382">
                                  <w:marLeft w:val="0"/>
                                  <w:marRight w:val="0"/>
                                  <w:marTop w:val="0"/>
                                  <w:marBottom w:val="0"/>
                                  <w:divBdr>
                                    <w:top w:val="none" w:sz="0" w:space="0" w:color="auto"/>
                                    <w:left w:val="none" w:sz="0" w:space="0" w:color="auto"/>
                                    <w:bottom w:val="none" w:sz="0" w:space="0" w:color="auto"/>
                                    <w:right w:val="none" w:sz="0" w:space="0" w:color="auto"/>
                                  </w:divBdr>
                                  <w:divsChild>
                                    <w:div w:id="179243853">
                                      <w:marLeft w:val="0"/>
                                      <w:marRight w:val="0"/>
                                      <w:marTop w:val="0"/>
                                      <w:marBottom w:val="0"/>
                                      <w:divBdr>
                                        <w:top w:val="none" w:sz="0" w:space="0" w:color="auto"/>
                                        <w:left w:val="none" w:sz="0" w:space="0" w:color="auto"/>
                                        <w:bottom w:val="none" w:sz="0" w:space="0" w:color="auto"/>
                                        <w:right w:val="none" w:sz="0" w:space="0" w:color="auto"/>
                                      </w:divBdr>
                                      <w:divsChild>
                                        <w:div w:id="400756804">
                                          <w:marLeft w:val="0"/>
                                          <w:marRight w:val="0"/>
                                          <w:marTop w:val="0"/>
                                          <w:marBottom w:val="0"/>
                                          <w:divBdr>
                                            <w:top w:val="none" w:sz="0" w:space="0" w:color="auto"/>
                                            <w:left w:val="none" w:sz="0" w:space="0" w:color="auto"/>
                                            <w:bottom w:val="none" w:sz="0" w:space="0" w:color="auto"/>
                                            <w:right w:val="none" w:sz="0" w:space="0" w:color="auto"/>
                                          </w:divBdr>
                                          <w:divsChild>
                                            <w:div w:id="1498769189">
                                              <w:marLeft w:val="0"/>
                                              <w:marRight w:val="0"/>
                                              <w:marTop w:val="0"/>
                                              <w:marBottom w:val="0"/>
                                              <w:divBdr>
                                                <w:top w:val="none" w:sz="0" w:space="0" w:color="auto"/>
                                                <w:left w:val="none" w:sz="0" w:space="0" w:color="auto"/>
                                                <w:bottom w:val="none" w:sz="0" w:space="0" w:color="auto"/>
                                                <w:right w:val="none" w:sz="0" w:space="0" w:color="auto"/>
                                              </w:divBdr>
                                              <w:divsChild>
                                                <w:div w:id="449085351">
                                                  <w:marLeft w:val="0"/>
                                                  <w:marRight w:val="0"/>
                                                  <w:marTop w:val="0"/>
                                                  <w:marBottom w:val="0"/>
                                                  <w:divBdr>
                                                    <w:top w:val="none" w:sz="0" w:space="0" w:color="auto"/>
                                                    <w:left w:val="none" w:sz="0" w:space="0" w:color="auto"/>
                                                    <w:bottom w:val="none" w:sz="0" w:space="0" w:color="auto"/>
                                                    <w:right w:val="none" w:sz="0" w:space="0" w:color="auto"/>
                                                  </w:divBdr>
                                                  <w:divsChild>
                                                    <w:div w:id="2139253388">
                                                      <w:marLeft w:val="0"/>
                                                      <w:marRight w:val="0"/>
                                                      <w:marTop w:val="0"/>
                                                      <w:marBottom w:val="0"/>
                                                      <w:divBdr>
                                                        <w:top w:val="none" w:sz="0" w:space="0" w:color="auto"/>
                                                        <w:left w:val="none" w:sz="0" w:space="0" w:color="auto"/>
                                                        <w:bottom w:val="none" w:sz="0" w:space="0" w:color="auto"/>
                                                        <w:right w:val="none" w:sz="0" w:space="0" w:color="auto"/>
                                                      </w:divBdr>
                                                      <w:divsChild>
                                                        <w:div w:id="567307101">
                                                          <w:marLeft w:val="0"/>
                                                          <w:marRight w:val="0"/>
                                                          <w:marTop w:val="0"/>
                                                          <w:marBottom w:val="0"/>
                                                          <w:divBdr>
                                                            <w:top w:val="none" w:sz="0" w:space="0" w:color="auto"/>
                                                            <w:left w:val="none" w:sz="0" w:space="0" w:color="auto"/>
                                                            <w:bottom w:val="none" w:sz="0" w:space="0" w:color="auto"/>
                                                            <w:right w:val="none" w:sz="0" w:space="0" w:color="auto"/>
                                                          </w:divBdr>
                                                          <w:divsChild>
                                                            <w:div w:id="1983197882">
                                                              <w:marLeft w:val="0"/>
                                                              <w:marRight w:val="0"/>
                                                              <w:marTop w:val="0"/>
                                                              <w:marBottom w:val="0"/>
                                                              <w:divBdr>
                                                                <w:top w:val="none" w:sz="0" w:space="0" w:color="auto"/>
                                                                <w:left w:val="none" w:sz="0" w:space="0" w:color="auto"/>
                                                                <w:bottom w:val="none" w:sz="0" w:space="0" w:color="auto"/>
                                                                <w:right w:val="none" w:sz="0" w:space="0" w:color="auto"/>
                                                              </w:divBdr>
                                                              <w:divsChild>
                                                                <w:div w:id="1002514334">
                                                                  <w:marLeft w:val="0"/>
                                                                  <w:marRight w:val="0"/>
                                                                  <w:marTop w:val="83"/>
                                                                  <w:marBottom w:val="0"/>
                                                                  <w:divBdr>
                                                                    <w:top w:val="none" w:sz="0" w:space="0" w:color="auto"/>
                                                                    <w:left w:val="none" w:sz="0" w:space="0" w:color="auto"/>
                                                                    <w:bottom w:val="none" w:sz="0" w:space="0" w:color="auto"/>
                                                                    <w:right w:val="none" w:sz="0" w:space="0" w:color="auto"/>
                                                                  </w:divBdr>
                                                                  <w:divsChild>
                                                                    <w:div w:id="1845825472">
                                                                      <w:marLeft w:val="0"/>
                                                                      <w:marRight w:val="0"/>
                                                                      <w:marTop w:val="0"/>
                                                                      <w:marBottom w:val="0"/>
                                                                      <w:divBdr>
                                                                        <w:top w:val="none" w:sz="0" w:space="0" w:color="auto"/>
                                                                        <w:left w:val="none" w:sz="0" w:space="0" w:color="auto"/>
                                                                        <w:bottom w:val="none" w:sz="0" w:space="0" w:color="auto"/>
                                                                        <w:right w:val="none" w:sz="0" w:space="0" w:color="auto"/>
                                                                      </w:divBdr>
                                                                      <w:divsChild>
                                                                        <w:div w:id="280575613">
                                                                          <w:marLeft w:val="0"/>
                                                                          <w:marRight w:val="0"/>
                                                                          <w:marTop w:val="83"/>
                                                                          <w:marBottom w:val="0"/>
                                                                          <w:divBdr>
                                                                            <w:top w:val="none" w:sz="0" w:space="0" w:color="auto"/>
                                                                            <w:left w:val="none" w:sz="0" w:space="0" w:color="auto"/>
                                                                            <w:bottom w:val="none" w:sz="0" w:space="0" w:color="auto"/>
                                                                            <w:right w:val="none" w:sz="0" w:space="0" w:color="auto"/>
                                                                          </w:divBdr>
                                                                        </w:div>
                                                                      </w:divsChild>
                                                                    </w:div>
                                                                    <w:div w:id="1702363788">
                                                                      <w:marLeft w:val="0"/>
                                                                      <w:marRight w:val="0"/>
                                                                      <w:marTop w:val="0"/>
                                                                      <w:marBottom w:val="0"/>
                                                                      <w:divBdr>
                                                                        <w:top w:val="none" w:sz="0" w:space="0" w:color="auto"/>
                                                                        <w:left w:val="none" w:sz="0" w:space="0" w:color="auto"/>
                                                                        <w:bottom w:val="none" w:sz="0" w:space="0" w:color="auto"/>
                                                                        <w:right w:val="none" w:sz="0" w:space="0" w:color="auto"/>
                                                                      </w:divBdr>
                                                                      <w:divsChild>
                                                                        <w:div w:id="1042172859">
                                                                          <w:marLeft w:val="0"/>
                                                                          <w:marRight w:val="0"/>
                                                                          <w:marTop w:val="83"/>
                                                                          <w:marBottom w:val="0"/>
                                                                          <w:divBdr>
                                                                            <w:top w:val="none" w:sz="0" w:space="0" w:color="auto"/>
                                                                            <w:left w:val="none" w:sz="0" w:space="0" w:color="auto"/>
                                                                            <w:bottom w:val="none" w:sz="0" w:space="0" w:color="auto"/>
                                                                            <w:right w:val="none" w:sz="0" w:space="0" w:color="auto"/>
                                                                          </w:divBdr>
                                                                        </w:div>
                                                                      </w:divsChild>
                                                                    </w:div>
                                                                    <w:div w:id="1787693007">
                                                                      <w:marLeft w:val="0"/>
                                                                      <w:marRight w:val="0"/>
                                                                      <w:marTop w:val="0"/>
                                                                      <w:marBottom w:val="0"/>
                                                                      <w:divBdr>
                                                                        <w:top w:val="none" w:sz="0" w:space="0" w:color="auto"/>
                                                                        <w:left w:val="none" w:sz="0" w:space="0" w:color="auto"/>
                                                                        <w:bottom w:val="none" w:sz="0" w:space="0" w:color="auto"/>
                                                                        <w:right w:val="none" w:sz="0" w:space="0" w:color="auto"/>
                                                                      </w:divBdr>
                                                                      <w:divsChild>
                                                                        <w:div w:id="1286159937">
                                                                          <w:marLeft w:val="0"/>
                                                                          <w:marRight w:val="0"/>
                                                                          <w:marTop w:val="83"/>
                                                                          <w:marBottom w:val="0"/>
                                                                          <w:divBdr>
                                                                            <w:top w:val="none" w:sz="0" w:space="0" w:color="auto"/>
                                                                            <w:left w:val="none" w:sz="0" w:space="0" w:color="auto"/>
                                                                            <w:bottom w:val="none" w:sz="0" w:space="0" w:color="auto"/>
                                                                            <w:right w:val="none" w:sz="0" w:space="0" w:color="auto"/>
                                                                          </w:divBdr>
                                                                        </w:div>
                                                                      </w:divsChild>
                                                                    </w:div>
                                                                    <w:div w:id="1606381144">
                                                                      <w:marLeft w:val="0"/>
                                                                      <w:marRight w:val="0"/>
                                                                      <w:marTop w:val="0"/>
                                                                      <w:marBottom w:val="0"/>
                                                                      <w:divBdr>
                                                                        <w:top w:val="none" w:sz="0" w:space="0" w:color="auto"/>
                                                                        <w:left w:val="none" w:sz="0" w:space="0" w:color="auto"/>
                                                                        <w:bottom w:val="none" w:sz="0" w:space="0" w:color="auto"/>
                                                                        <w:right w:val="none" w:sz="0" w:space="0" w:color="auto"/>
                                                                      </w:divBdr>
                                                                      <w:divsChild>
                                                                        <w:div w:id="388194587">
                                                                          <w:marLeft w:val="0"/>
                                                                          <w:marRight w:val="0"/>
                                                                          <w:marTop w:val="83"/>
                                                                          <w:marBottom w:val="0"/>
                                                                          <w:divBdr>
                                                                            <w:top w:val="none" w:sz="0" w:space="0" w:color="auto"/>
                                                                            <w:left w:val="none" w:sz="0" w:space="0" w:color="auto"/>
                                                                            <w:bottom w:val="none" w:sz="0" w:space="0" w:color="auto"/>
                                                                            <w:right w:val="none" w:sz="0" w:space="0" w:color="auto"/>
                                                                          </w:divBdr>
                                                                        </w:div>
                                                                      </w:divsChild>
                                                                    </w:div>
                                                                    <w:div w:id="730227553">
                                                                      <w:marLeft w:val="0"/>
                                                                      <w:marRight w:val="0"/>
                                                                      <w:marTop w:val="0"/>
                                                                      <w:marBottom w:val="0"/>
                                                                      <w:divBdr>
                                                                        <w:top w:val="none" w:sz="0" w:space="0" w:color="auto"/>
                                                                        <w:left w:val="none" w:sz="0" w:space="0" w:color="auto"/>
                                                                        <w:bottom w:val="none" w:sz="0" w:space="0" w:color="auto"/>
                                                                        <w:right w:val="none" w:sz="0" w:space="0" w:color="auto"/>
                                                                      </w:divBdr>
                                                                      <w:divsChild>
                                                                        <w:div w:id="1580284169">
                                                                          <w:marLeft w:val="0"/>
                                                                          <w:marRight w:val="0"/>
                                                                          <w:marTop w:val="83"/>
                                                                          <w:marBottom w:val="0"/>
                                                                          <w:divBdr>
                                                                            <w:top w:val="none" w:sz="0" w:space="0" w:color="auto"/>
                                                                            <w:left w:val="none" w:sz="0" w:space="0" w:color="auto"/>
                                                                            <w:bottom w:val="none" w:sz="0" w:space="0" w:color="auto"/>
                                                                            <w:right w:val="none" w:sz="0" w:space="0" w:color="auto"/>
                                                                          </w:divBdr>
                                                                        </w:div>
                                                                      </w:divsChild>
                                                                    </w:div>
                                                                    <w:div w:id="1388843201">
                                                                      <w:marLeft w:val="0"/>
                                                                      <w:marRight w:val="0"/>
                                                                      <w:marTop w:val="0"/>
                                                                      <w:marBottom w:val="0"/>
                                                                      <w:divBdr>
                                                                        <w:top w:val="none" w:sz="0" w:space="0" w:color="auto"/>
                                                                        <w:left w:val="none" w:sz="0" w:space="0" w:color="auto"/>
                                                                        <w:bottom w:val="none" w:sz="0" w:space="0" w:color="auto"/>
                                                                        <w:right w:val="none" w:sz="0" w:space="0" w:color="auto"/>
                                                                      </w:divBdr>
                                                                      <w:divsChild>
                                                                        <w:div w:id="681470325">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651</Words>
  <Characters>3716</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 Aitken</dc:creator>
  <cp:lastModifiedBy>Staff Walkinshaw</cp:lastModifiedBy>
  <cp:revision>2</cp:revision>
  <cp:lastPrinted>2016-09-14T02:46:00Z</cp:lastPrinted>
  <dcterms:created xsi:type="dcterms:W3CDTF">2016-09-14T03:42:00Z</dcterms:created>
  <dcterms:modified xsi:type="dcterms:W3CDTF">2016-09-14T03:42:00Z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